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A17AB" w:rsidRPr="00E65B1E" w:rsidRDefault="008A17AB" w:rsidP="008A17AB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>
        <w:rPr>
          <w:b/>
          <w:sz w:val="28"/>
          <w:szCs w:val="28"/>
        </w:rPr>
        <w:t>033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8A17AB" w:rsidRPr="00840915" w:rsidRDefault="008A17AB" w:rsidP="008A17AB">
      <w:pPr>
        <w:rPr>
          <w:sz w:val="28"/>
          <w:szCs w:val="28"/>
        </w:rPr>
      </w:pPr>
    </w:p>
    <w:p w:rsidR="008A17AB" w:rsidRPr="00840915" w:rsidRDefault="008A17AB" w:rsidP="008A17AB">
      <w:pPr>
        <w:rPr>
          <w:sz w:val="28"/>
          <w:szCs w:val="28"/>
        </w:rPr>
      </w:pPr>
    </w:p>
    <w:p w:rsidR="008A17AB" w:rsidRPr="00840915" w:rsidRDefault="008A17AB" w:rsidP="008A17AB">
      <w:pPr>
        <w:jc w:val="both"/>
        <w:rPr>
          <w:sz w:val="28"/>
          <w:szCs w:val="28"/>
        </w:rPr>
      </w:pPr>
    </w:p>
    <w:p w:rsidR="008A17AB" w:rsidRPr="00840915" w:rsidRDefault="008A17AB" w:rsidP="008A17AB">
      <w:pPr>
        <w:jc w:val="both"/>
        <w:rPr>
          <w:sz w:val="28"/>
          <w:szCs w:val="28"/>
        </w:rPr>
      </w:pPr>
    </w:p>
    <w:p w:rsidR="008A17AB" w:rsidRPr="00840915" w:rsidRDefault="008A17AB" w:rsidP="008A17AB">
      <w:pPr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>ipal de Santana do Deserto-MG, a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a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rio,</w:t>
      </w:r>
      <w:r>
        <w:rPr>
          <w:sz w:val="26"/>
          <w:szCs w:val="26"/>
        </w:rPr>
        <w:t xml:space="preserve"> reforme as pontes existentes na localidade de Silveira Lobo, bem como a colocação de balaústres nas pontes pequenas (sentido Santa Sofia). </w:t>
      </w:r>
    </w:p>
    <w:p w:rsidR="008A17AB" w:rsidRDefault="008A17AB" w:rsidP="008A17AB">
      <w:pPr>
        <w:ind w:firstLine="1416"/>
        <w:jc w:val="both"/>
        <w:rPr>
          <w:b/>
          <w:sz w:val="26"/>
          <w:szCs w:val="26"/>
        </w:rPr>
      </w:pPr>
    </w:p>
    <w:p w:rsidR="008A17AB" w:rsidRDefault="008A17AB" w:rsidP="008A17AB">
      <w:pPr>
        <w:ind w:firstLine="1416"/>
        <w:jc w:val="both"/>
        <w:rPr>
          <w:b/>
          <w:sz w:val="26"/>
          <w:szCs w:val="26"/>
        </w:rPr>
      </w:pPr>
    </w:p>
    <w:p w:rsidR="008A17AB" w:rsidRDefault="008A17AB" w:rsidP="008A17AB">
      <w:pPr>
        <w:ind w:firstLine="1416"/>
        <w:jc w:val="both"/>
        <w:rPr>
          <w:b/>
          <w:sz w:val="26"/>
          <w:szCs w:val="26"/>
        </w:rPr>
      </w:pPr>
    </w:p>
    <w:p w:rsidR="008A17AB" w:rsidRPr="00476A44" w:rsidRDefault="008A17AB" w:rsidP="008A17A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8A17AB" w:rsidRDefault="008A17AB" w:rsidP="008A17AB">
      <w:pPr>
        <w:jc w:val="center"/>
        <w:rPr>
          <w:sz w:val="26"/>
          <w:szCs w:val="26"/>
        </w:rPr>
      </w:pPr>
    </w:p>
    <w:p w:rsidR="008A17AB" w:rsidRPr="00010BDC" w:rsidRDefault="008A17AB" w:rsidP="008A17AB">
      <w:pPr>
        <w:jc w:val="center"/>
        <w:rPr>
          <w:sz w:val="26"/>
          <w:szCs w:val="26"/>
        </w:rPr>
      </w:pPr>
    </w:p>
    <w:p w:rsidR="008A17AB" w:rsidRDefault="008A17AB" w:rsidP="008A17AB">
      <w:pPr>
        <w:jc w:val="both"/>
        <w:rPr>
          <w:b/>
          <w:sz w:val="26"/>
          <w:szCs w:val="26"/>
        </w:rPr>
      </w:pPr>
      <w:r w:rsidRPr="00C9764A">
        <w:rPr>
          <w:sz w:val="26"/>
          <w:szCs w:val="26"/>
        </w:rPr>
        <w:t>É pública e notória a necessidade de termos pontes bem estruturadas para a</w:t>
      </w:r>
      <w:r>
        <w:rPr>
          <w:sz w:val="26"/>
          <w:szCs w:val="26"/>
        </w:rPr>
        <w:t xml:space="preserve"> passagem dos veículos em nas localidades rurais.</w:t>
      </w:r>
    </w:p>
    <w:p w:rsidR="008A17AB" w:rsidRDefault="008A17AB" w:rsidP="008A17AB">
      <w:pPr>
        <w:ind w:firstLine="1416"/>
        <w:jc w:val="center"/>
        <w:rPr>
          <w:b/>
          <w:sz w:val="26"/>
          <w:szCs w:val="26"/>
        </w:rPr>
      </w:pPr>
    </w:p>
    <w:p w:rsidR="008A17AB" w:rsidRPr="003E3419" w:rsidRDefault="008A17AB" w:rsidP="008A17AB">
      <w:pPr>
        <w:ind w:firstLine="1416"/>
        <w:jc w:val="center"/>
        <w:rPr>
          <w:b/>
          <w:sz w:val="26"/>
          <w:szCs w:val="26"/>
        </w:rPr>
      </w:pPr>
    </w:p>
    <w:p w:rsidR="008A17AB" w:rsidRDefault="008A17AB" w:rsidP="008A17AB">
      <w:pPr>
        <w:spacing w:before="120"/>
        <w:ind w:firstLine="708"/>
        <w:jc w:val="both"/>
        <w:rPr>
          <w:sz w:val="28"/>
          <w:szCs w:val="28"/>
        </w:rPr>
      </w:pPr>
    </w:p>
    <w:p w:rsidR="008A17AB" w:rsidRPr="00780B67" w:rsidRDefault="008A17AB" w:rsidP="008A17AB">
      <w:pPr>
        <w:rPr>
          <w:sz w:val="28"/>
          <w:szCs w:val="28"/>
        </w:rPr>
      </w:pPr>
    </w:p>
    <w:p w:rsidR="008A17AB" w:rsidRDefault="008A17AB" w:rsidP="008A17AB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>
        <w:rPr>
          <w:sz w:val="26"/>
          <w:szCs w:val="26"/>
        </w:rPr>
        <w:t xml:space="preserve"> 23 de setembro de 2024</w:t>
      </w:r>
      <w:r>
        <w:rPr>
          <w:sz w:val="26"/>
          <w:szCs w:val="26"/>
        </w:rPr>
        <w:t>.</w:t>
      </w:r>
    </w:p>
    <w:p w:rsidR="008A17AB" w:rsidRDefault="008A17AB" w:rsidP="008A17AB">
      <w:pPr>
        <w:rPr>
          <w:sz w:val="28"/>
          <w:szCs w:val="28"/>
        </w:rPr>
      </w:pPr>
    </w:p>
    <w:p w:rsidR="008A17AB" w:rsidRDefault="008A17AB" w:rsidP="008A17AB">
      <w:pPr>
        <w:rPr>
          <w:sz w:val="28"/>
          <w:szCs w:val="28"/>
        </w:rPr>
      </w:pPr>
    </w:p>
    <w:p w:rsidR="008A17AB" w:rsidRDefault="008A17AB" w:rsidP="008A17AB">
      <w:pPr>
        <w:rPr>
          <w:sz w:val="28"/>
          <w:szCs w:val="28"/>
        </w:rPr>
      </w:pPr>
    </w:p>
    <w:p w:rsidR="008A17AB" w:rsidRDefault="008A17AB" w:rsidP="008A17AB">
      <w:pPr>
        <w:jc w:val="center"/>
        <w:rPr>
          <w:b/>
          <w:i/>
          <w:sz w:val="28"/>
          <w:szCs w:val="28"/>
        </w:rPr>
      </w:pPr>
    </w:p>
    <w:p w:rsidR="008A17AB" w:rsidRDefault="008A17AB" w:rsidP="008A17AB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</w:p>
    <w:p w:rsidR="008A17AB" w:rsidRDefault="008A17AB" w:rsidP="008A17AB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Vereadora</w:t>
      </w:r>
    </w:p>
    <w:p w:rsidR="008A17AB" w:rsidRPr="00840915" w:rsidRDefault="008A17AB" w:rsidP="008A17AB">
      <w:pPr>
        <w:jc w:val="center"/>
        <w:rPr>
          <w:sz w:val="28"/>
          <w:szCs w:val="28"/>
        </w:rPr>
      </w:pPr>
    </w:p>
    <w:p w:rsidR="00DA139D" w:rsidRDefault="00DA139D"/>
    <w:sectPr w:rsidR="00DA139D" w:rsidSect="008A17AB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AB"/>
    <w:rsid w:val="008A17AB"/>
    <w:rsid w:val="00B55194"/>
    <w:rsid w:val="00C064BE"/>
    <w:rsid w:val="00D11AA2"/>
    <w:rsid w:val="00DA139D"/>
    <w:rsid w:val="00E56526"/>
    <w:rsid w:val="00F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7286"/>
  <w15:chartTrackingRefBased/>
  <w15:docId w15:val="{E259737C-7AC5-4FCB-AA3F-705D53D2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7AB"/>
    <w:pPr>
      <w:jc w:val="left"/>
    </w:pPr>
    <w:rPr>
      <w:rFonts w:eastAsia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</dc:creator>
  <cp:keywords/>
  <dc:description/>
  <cp:lastModifiedBy>Danniel</cp:lastModifiedBy>
  <cp:revision>1</cp:revision>
  <dcterms:created xsi:type="dcterms:W3CDTF">2024-09-23T13:05:00Z</dcterms:created>
  <dcterms:modified xsi:type="dcterms:W3CDTF">2024-09-23T13:06:00Z</dcterms:modified>
</cp:coreProperties>
</file>