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15" w:rsidRPr="00142F08" w:rsidRDefault="003E2E15" w:rsidP="006175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07B37" w:rsidRPr="00E84295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E8429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INDICAÇÃO 12</w:t>
      </w:r>
      <w:r w:rsidR="00E84295" w:rsidRPr="00E8429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5</w:t>
      </w:r>
      <w:r w:rsidRPr="00E8429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/2021</w:t>
      </w:r>
    </w:p>
    <w:p w:rsidR="0077582A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7157FF" w:rsidRPr="00E3531E" w:rsidRDefault="0077582A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Excelentíssimo Senhor Presidente da Câmara Municipal de Santana do Deserto-MG, o Vereador que esta subscreve vêm nos termos regimentais requerer que o Executivo Municipal, </w:t>
      </w:r>
      <w:proofErr w:type="gramStart"/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após</w:t>
      </w:r>
      <w:proofErr w:type="gramEnd"/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ouvido o Douto Plenário, verifique a possibilidade de</w:t>
      </w:r>
      <w:r w:rsidR="003E2E15"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redução da carga horária da</w:t>
      </w:r>
      <w:r w:rsidR="005C0105"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profissional de farmácia de 40 (quarenta) para 30 (trinta) horas semanais</w:t>
      </w:r>
      <w:r w:rsidR="003E2E15"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sem redução de vencimentos</w:t>
      </w:r>
      <w:r w:rsidR="007157FF"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16AFE" w:rsidRPr="00E3531E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AFE" w:rsidRPr="00E3531E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117AFB" w:rsidRPr="00E3531E" w:rsidRDefault="00117AFB" w:rsidP="006175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JUSTIFICATIVA</w:t>
      </w:r>
    </w:p>
    <w:p w:rsidR="003E2E15" w:rsidRPr="00E3531E" w:rsidRDefault="00307B37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C0105"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3E2E15" w:rsidRPr="00E3531E">
        <w:rPr>
          <w:rFonts w:ascii="Times New Roman" w:hAnsi="Times New Roman" w:cs="Times New Roman"/>
          <w:sz w:val="24"/>
          <w:szCs w:val="24"/>
        </w:rPr>
        <w:t xml:space="preserve">Em vários </w:t>
      </w:r>
      <w:r w:rsidR="005C0105" w:rsidRPr="00E3531E">
        <w:rPr>
          <w:rFonts w:ascii="Times New Roman" w:hAnsi="Times New Roman" w:cs="Times New Roman"/>
          <w:sz w:val="24"/>
          <w:szCs w:val="24"/>
        </w:rPr>
        <w:t>municípios</w:t>
      </w:r>
      <w:r w:rsidR="003E2E15" w:rsidRPr="00E3531E">
        <w:rPr>
          <w:rFonts w:ascii="Times New Roman" w:hAnsi="Times New Roman" w:cs="Times New Roman"/>
          <w:sz w:val="24"/>
          <w:szCs w:val="24"/>
        </w:rPr>
        <w:t xml:space="preserve">, a redução da jornada de trabalho sem redução salarial tem sido discutida como um dos instrumentos para preservar e criar novos empregos de qualidade e também possibilitar a construção de boas condições de vida. </w:t>
      </w:r>
    </w:p>
    <w:p w:rsidR="003E2E15" w:rsidRPr="00E3531E" w:rsidRDefault="003E2E1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  <w:t xml:space="preserve">Ainda esta redução de jornada permite a diminuição da informalidade, da precarização, aumento da massa salarial e produtividade do trabalho. </w:t>
      </w:r>
    </w:p>
    <w:p w:rsidR="003E2E15" w:rsidRPr="00E3531E" w:rsidRDefault="003E2E1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  <w:t xml:space="preserve">No Brasil, a luta pela redução da jornada de trabalho não é nova, estando presente no debate sindical desde o início do processo de industrialização quando as primeiras greves de trabalhadores já apresentavam a redução da jornada de trabalho como um mote de luta muito importante. </w:t>
      </w:r>
    </w:p>
    <w:p w:rsidR="003E2E15" w:rsidRPr="00E3531E" w:rsidRDefault="003E2E1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  <w:t xml:space="preserve"> As últimas Conferências de Saúde e Conferências Nacionais de Recursos Humanos aprovaram a jornada máxima </w:t>
      </w:r>
      <w:r w:rsidRPr="00E35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30 </w:t>
      </w:r>
      <w:r w:rsidRPr="00E3531E">
        <w:rPr>
          <w:rFonts w:ascii="Times New Roman" w:hAnsi="Times New Roman" w:cs="Times New Roman"/>
          <w:sz w:val="24"/>
          <w:szCs w:val="24"/>
        </w:rPr>
        <w:t xml:space="preserve">horas, o que significa dizer que não só os trabalhadores da saúde, mas usuários e gestores entenderam essa necessidade. </w:t>
      </w:r>
    </w:p>
    <w:p w:rsidR="003E2E15" w:rsidRPr="00E3531E" w:rsidRDefault="003E2E1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  <w:t xml:space="preserve">Diversas categorias já conquistaram jornadas menores através de legislações federais, que diferentemente do entendimento de que são meramente lutas corporativas, trata-se de importante conquista, inclusive, para o Sistema Único de Saúde (SUS) do Brasil, e, portanto, para a sociedade brasileira. </w:t>
      </w:r>
    </w:p>
    <w:p w:rsidR="005C0105" w:rsidRPr="00E3531E" w:rsidRDefault="003E2E1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  <w:t xml:space="preserve">É evidente a relação direta entre desenvolvimento humano e econômico, qualidade de vida e cultura democrática com jornadas de trabalho menores. </w:t>
      </w:r>
    </w:p>
    <w:p w:rsidR="003E2E15" w:rsidRPr="00E3531E" w:rsidRDefault="005C010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3E2E15" w:rsidRPr="00E3531E">
        <w:rPr>
          <w:rFonts w:ascii="Times New Roman" w:hAnsi="Times New Roman" w:cs="Times New Roman"/>
          <w:sz w:val="24"/>
          <w:szCs w:val="24"/>
        </w:rPr>
        <w:t>Os países que lideram o ranking de desenvolvimento humano, não por acaso, são os que apresentam menores jornadas.</w:t>
      </w:r>
    </w:p>
    <w:p w:rsidR="001238FB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5F6" w:rsidRPr="00E3531E" w:rsidRDefault="003E2E1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  <w:t xml:space="preserve"> Não se pode esquecer que as inovações tecnológicas e organizacionais constantemente introduzidas desde as últimas décadas potencializam as oportunidades para redução da jornada sem que se perca a quantidade e qualidade do serviço</w:t>
      </w:r>
      <w:r w:rsidR="005C0105" w:rsidRPr="00E3531E">
        <w:rPr>
          <w:rFonts w:ascii="Times New Roman" w:hAnsi="Times New Roman" w:cs="Times New Roman"/>
          <w:sz w:val="24"/>
          <w:szCs w:val="24"/>
        </w:rPr>
        <w:t>.</w:t>
      </w:r>
    </w:p>
    <w:p w:rsidR="001238FB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105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5C0105" w:rsidRPr="00E3531E">
        <w:rPr>
          <w:rFonts w:ascii="Times New Roman" w:hAnsi="Times New Roman" w:cs="Times New Roman"/>
          <w:sz w:val="24"/>
          <w:szCs w:val="24"/>
        </w:rPr>
        <w:t>A profissão</w:t>
      </w:r>
      <w:r w:rsidRPr="00E3531E">
        <w:rPr>
          <w:rFonts w:ascii="Times New Roman" w:hAnsi="Times New Roman" w:cs="Times New Roman"/>
          <w:sz w:val="24"/>
          <w:szCs w:val="24"/>
        </w:rPr>
        <w:t xml:space="preserve"> de</w:t>
      </w:r>
      <w:r w:rsidR="005C0105" w:rsidRPr="00E3531E">
        <w:rPr>
          <w:rFonts w:ascii="Times New Roman" w:hAnsi="Times New Roman" w:cs="Times New Roman"/>
          <w:sz w:val="24"/>
          <w:szCs w:val="24"/>
        </w:rPr>
        <w:t xml:space="preserve"> farmacêutica está a serviço do ser humano e tem o medicamento como ferramenta principal. Sua dimensão está determinada, em todos os seus atos, em benefício do ser humano, da coletividade e do meio ambiente, sem discriminação de qualquer </w:t>
      </w:r>
      <w:r w:rsidRPr="00E3531E">
        <w:rPr>
          <w:rFonts w:ascii="Times New Roman" w:hAnsi="Times New Roman" w:cs="Times New Roman"/>
          <w:sz w:val="24"/>
          <w:szCs w:val="24"/>
        </w:rPr>
        <w:t>natureza.</w:t>
      </w:r>
    </w:p>
    <w:p w:rsidR="001238FB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105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5C0105" w:rsidRPr="00E3531E">
        <w:rPr>
          <w:rFonts w:ascii="Times New Roman" w:hAnsi="Times New Roman" w:cs="Times New Roman"/>
          <w:sz w:val="24"/>
          <w:szCs w:val="24"/>
        </w:rPr>
        <w:t>Vale ressaltar que a Política Nacional de Assistência Farmacêutica é parte integrante da Política Nacional de Saúde e deve garantir os princípios do SUS</w:t>
      </w:r>
      <w:r w:rsidRPr="00E3531E">
        <w:rPr>
          <w:rFonts w:ascii="Times New Roman" w:hAnsi="Times New Roman" w:cs="Times New Roman"/>
          <w:sz w:val="24"/>
          <w:szCs w:val="24"/>
        </w:rPr>
        <w:t>,</w:t>
      </w:r>
      <w:r w:rsidR="005C0105" w:rsidRPr="00E3531E">
        <w:rPr>
          <w:rFonts w:ascii="Times New Roman" w:hAnsi="Times New Roman" w:cs="Times New Roman"/>
          <w:sz w:val="24"/>
          <w:szCs w:val="24"/>
        </w:rPr>
        <w:t xml:space="preserve"> quais </w:t>
      </w:r>
      <w:proofErr w:type="gramStart"/>
      <w:r w:rsidR="005C0105" w:rsidRPr="00E3531E">
        <w:rPr>
          <w:rFonts w:ascii="Times New Roman" w:hAnsi="Times New Roman" w:cs="Times New Roman"/>
          <w:sz w:val="24"/>
          <w:szCs w:val="24"/>
        </w:rPr>
        <w:t xml:space="preserve">sejam </w:t>
      </w:r>
      <w:r w:rsidRPr="00E353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C0105" w:rsidRPr="00E3531E">
        <w:rPr>
          <w:rFonts w:ascii="Times New Roman" w:hAnsi="Times New Roman" w:cs="Times New Roman"/>
          <w:sz w:val="24"/>
          <w:szCs w:val="24"/>
        </w:rPr>
        <w:t>da universalidade, da integralidade e da equidade, tendo-se a assistência farmacêutica como direito da população, conforme previsto na Constituição Federal.</w:t>
      </w:r>
    </w:p>
    <w:p w:rsidR="001238FB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1E" w:rsidRPr="00E3531E" w:rsidRDefault="001238FB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5C0105" w:rsidRPr="00E3531E">
        <w:rPr>
          <w:rFonts w:ascii="Times New Roman" w:hAnsi="Times New Roman" w:cs="Times New Roman"/>
          <w:sz w:val="24"/>
          <w:szCs w:val="24"/>
        </w:rPr>
        <w:t xml:space="preserve">A jornada de trabalho de 30 horas semanais faz parte de um processo de reconhecimento da dedicação e da importância dos farmacêuticos que, muitas vezes em condições absolutamente adversas, atendem com dedicação à população usuária. </w:t>
      </w:r>
    </w:p>
    <w:p w:rsidR="00E3531E" w:rsidRPr="00E3531E" w:rsidRDefault="00E3531E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1E" w:rsidRPr="00E3531E" w:rsidRDefault="00E3531E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5C0105" w:rsidRPr="00E3531E">
        <w:rPr>
          <w:rFonts w:ascii="Times New Roman" w:hAnsi="Times New Roman" w:cs="Times New Roman"/>
          <w:sz w:val="24"/>
          <w:szCs w:val="24"/>
        </w:rPr>
        <w:t xml:space="preserve">O conhecimento do farmacêutico sobre medicamentos, a facilidade de acesso a esse profissional pela população e a necessidade social do farmacêutico desempenhar um papel mais relevante que o de um simples elo intermediário entre o medicamento e o usuário, propicia as condições favoráveis para as mudanças nas condições e regime de trabalho desse profissional. </w:t>
      </w:r>
    </w:p>
    <w:p w:rsidR="00E3531E" w:rsidRPr="00E3531E" w:rsidRDefault="00E3531E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1E" w:rsidRPr="00E3531E" w:rsidRDefault="00E3531E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5C0105" w:rsidRPr="00E3531E">
        <w:rPr>
          <w:rFonts w:ascii="Times New Roman" w:hAnsi="Times New Roman" w:cs="Times New Roman"/>
          <w:sz w:val="24"/>
          <w:szCs w:val="24"/>
        </w:rPr>
        <w:t xml:space="preserve">A redução de jornada é uma forma de valorização do trabalho e deve ser encarada não como obstáculo, mas como fonte da democracia e da cidadania. </w:t>
      </w:r>
    </w:p>
    <w:p w:rsidR="00E3531E" w:rsidRPr="00E3531E" w:rsidRDefault="00E3531E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1E" w:rsidRDefault="00E3531E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Pr="00E3531E">
        <w:rPr>
          <w:rFonts w:ascii="Times New Roman" w:hAnsi="Times New Roman" w:cs="Times New Roman"/>
          <w:sz w:val="24"/>
          <w:szCs w:val="24"/>
        </w:rPr>
        <w:tab/>
      </w:r>
      <w:r w:rsidR="005C0105" w:rsidRPr="00E3531E">
        <w:rPr>
          <w:rFonts w:ascii="Times New Roman" w:hAnsi="Times New Roman" w:cs="Times New Roman"/>
          <w:sz w:val="24"/>
          <w:szCs w:val="24"/>
        </w:rPr>
        <w:t>Enfim, não faltam motivos para considerar a propositura mais que justa, uma medida de racionalidade administrativa, inteligência gerencial e, sobretudo, inserida na perspectiva de melhoria dos serviços prestados ao público pelo Sistema Único de Saúde</w:t>
      </w:r>
      <w:r w:rsidRPr="00E3531E">
        <w:rPr>
          <w:rFonts w:ascii="Times New Roman" w:hAnsi="Times New Roman" w:cs="Times New Roman"/>
          <w:sz w:val="24"/>
          <w:szCs w:val="24"/>
        </w:rPr>
        <w:t>.</w:t>
      </w:r>
    </w:p>
    <w:p w:rsidR="00E84295" w:rsidRDefault="00E8429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295" w:rsidRPr="00E3531E" w:rsidRDefault="00E8429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AFB" w:rsidRPr="00E3531E" w:rsidRDefault="00117AFB" w:rsidP="00E353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814DF"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VEREADOR MARCUS VINICIUS FERREIRA JUSTINO</w:t>
      </w:r>
    </w:p>
    <w:p w:rsidR="00E3531E" w:rsidRPr="00E3531E" w:rsidRDefault="00E353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3531E" w:rsidRPr="00E3531E" w:rsidSect="00F018DC"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FB"/>
    <w:rsid w:val="00117AFB"/>
    <w:rsid w:val="001238FB"/>
    <w:rsid w:val="00142F08"/>
    <w:rsid w:val="001955AF"/>
    <w:rsid w:val="001E6BF9"/>
    <w:rsid w:val="00307B37"/>
    <w:rsid w:val="00316AFE"/>
    <w:rsid w:val="003839C8"/>
    <w:rsid w:val="003E2E15"/>
    <w:rsid w:val="00431A50"/>
    <w:rsid w:val="004814DF"/>
    <w:rsid w:val="0050354E"/>
    <w:rsid w:val="005C0105"/>
    <w:rsid w:val="006175E4"/>
    <w:rsid w:val="007157FF"/>
    <w:rsid w:val="007508CA"/>
    <w:rsid w:val="0077582A"/>
    <w:rsid w:val="00923432"/>
    <w:rsid w:val="00E217BA"/>
    <w:rsid w:val="00E3531E"/>
    <w:rsid w:val="00E84295"/>
    <w:rsid w:val="00EA1BC3"/>
    <w:rsid w:val="00F018DC"/>
    <w:rsid w:val="00F475F6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6B1A-18EA-4979-9C42-B6E72224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Diretor Juridico</cp:lastModifiedBy>
  <cp:revision>2</cp:revision>
  <cp:lastPrinted>2021-06-28T18:45:00Z</cp:lastPrinted>
  <dcterms:created xsi:type="dcterms:W3CDTF">2021-06-28T18:49:00Z</dcterms:created>
  <dcterms:modified xsi:type="dcterms:W3CDTF">2021-06-28T18:49:00Z</dcterms:modified>
</cp:coreProperties>
</file>