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2D" w:rsidRPr="00840915" w:rsidRDefault="00C660A9" w:rsidP="00FE4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945634">
        <w:rPr>
          <w:b/>
          <w:sz w:val="28"/>
          <w:szCs w:val="28"/>
        </w:rPr>
        <w:t>104/2021</w:t>
      </w: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jc w:val="both"/>
        <w:rPr>
          <w:sz w:val="28"/>
          <w:szCs w:val="28"/>
        </w:rPr>
      </w:pPr>
    </w:p>
    <w:p w:rsidR="00FE412D" w:rsidRPr="0087290B" w:rsidRDefault="00FE412D" w:rsidP="00FE412D">
      <w:pPr>
        <w:ind w:firstLine="1416"/>
        <w:jc w:val="both"/>
        <w:rPr>
          <w:sz w:val="26"/>
          <w:szCs w:val="26"/>
        </w:rPr>
      </w:pPr>
      <w:r w:rsidRPr="0087290B">
        <w:rPr>
          <w:sz w:val="26"/>
          <w:szCs w:val="26"/>
        </w:rPr>
        <w:t xml:space="preserve">Exmo. </w:t>
      </w:r>
      <w:proofErr w:type="gramStart"/>
      <w:r w:rsidRPr="0087290B">
        <w:rPr>
          <w:sz w:val="26"/>
          <w:szCs w:val="26"/>
        </w:rPr>
        <w:t>Sr.</w:t>
      </w:r>
      <w:proofErr w:type="gramEnd"/>
      <w:r w:rsidRPr="0087290B">
        <w:rPr>
          <w:sz w:val="26"/>
          <w:szCs w:val="26"/>
        </w:rPr>
        <w:t xml:space="preserve"> Presidente da Câmara Municipal de Santana do Deserto-MG, o vereador que a esta subscreve v</w:t>
      </w:r>
      <w:r w:rsidR="00C660A9">
        <w:rPr>
          <w:sz w:val="26"/>
          <w:szCs w:val="26"/>
        </w:rPr>
        <w:t>ê</w:t>
      </w:r>
      <w:r w:rsidRPr="0087290B">
        <w:rPr>
          <w:sz w:val="26"/>
          <w:szCs w:val="26"/>
        </w:rPr>
        <w:t>m nos termos regimentais requerer que o Executivo Municipal, após ouvido o Douto Plenário</w:t>
      </w:r>
      <w:r w:rsidR="00563BB3" w:rsidRPr="0087290B">
        <w:rPr>
          <w:sz w:val="26"/>
          <w:szCs w:val="26"/>
        </w:rPr>
        <w:t>,possibilidade de colocação de internet livre em todos os bairros</w:t>
      </w:r>
      <w:r w:rsidR="006A3A12">
        <w:rPr>
          <w:sz w:val="26"/>
          <w:szCs w:val="26"/>
        </w:rPr>
        <w:t>,</w:t>
      </w:r>
      <w:bookmarkStart w:id="0" w:name="_GoBack"/>
      <w:bookmarkEnd w:id="0"/>
      <w:r w:rsidR="00563BB3" w:rsidRPr="0087290B">
        <w:rPr>
          <w:sz w:val="26"/>
          <w:szCs w:val="26"/>
        </w:rPr>
        <w:t xml:space="preserve"> de preferência nas praças.</w:t>
      </w:r>
    </w:p>
    <w:p w:rsidR="007E2D6A" w:rsidRPr="0087290B" w:rsidRDefault="007E2D6A" w:rsidP="007E2D6A">
      <w:pPr>
        <w:jc w:val="center"/>
        <w:rPr>
          <w:b/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945634" w:rsidRDefault="00945634" w:rsidP="00945634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FE412D" w:rsidRPr="0087290B" w:rsidRDefault="00FE412D" w:rsidP="00FE412D">
      <w:pPr>
        <w:rPr>
          <w:sz w:val="26"/>
          <w:szCs w:val="26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Pr="00FE412D" w:rsidRDefault="00563BB3" w:rsidP="00FE41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</w:t>
      </w:r>
    </w:p>
    <w:p w:rsidR="00FE412D" w:rsidRPr="00FE412D" w:rsidRDefault="00563BB3" w:rsidP="0094563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Vereador</w:t>
      </w:r>
    </w:p>
    <w:sectPr w:rsidR="00FE412D" w:rsidRPr="00FE412D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2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5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471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167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E48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BC1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6FAE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833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BB3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12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789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D6A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896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90B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4C7D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034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2AD3"/>
    <w:rsid w:val="0093311B"/>
    <w:rsid w:val="0093380A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34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55F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683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002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09A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0A9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5D1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086C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12D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2021-04-12T17:24:00Z</cp:lastPrinted>
  <dcterms:created xsi:type="dcterms:W3CDTF">2021-03-09T11:54:00Z</dcterms:created>
  <dcterms:modified xsi:type="dcterms:W3CDTF">2021-04-12T17:24:00Z</dcterms:modified>
</cp:coreProperties>
</file>