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E65B1E" w:rsidRDefault="00F23449" w:rsidP="009E2882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E77D3D">
        <w:rPr>
          <w:b/>
          <w:sz w:val="28"/>
          <w:szCs w:val="28"/>
        </w:rPr>
        <w:t>2</w:t>
      </w:r>
      <w:r w:rsidR="003C390B">
        <w:rPr>
          <w:b/>
          <w:sz w:val="28"/>
          <w:szCs w:val="28"/>
        </w:rPr>
        <w:t>04</w:t>
      </w:r>
      <w:bookmarkStart w:id="0" w:name="_GoBack"/>
      <w:bookmarkEnd w:id="0"/>
      <w:r w:rsidR="00E77D3D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9824BE" w:rsidRDefault="009E2882" w:rsidP="009E2882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BF08A7" w:rsidRPr="00A3614A">
        <w:rPr>
          <w:sz w:val="26"/>
          <w:szCs w:val="26"/>
        </w:rPr>
        <w:t xml:space="preserve">, </w:t>
      </w:r>
      <w:r w:rsidR="00277FB7">
        <w:rPr>
          <w:sz w:val="26"/>
          <w:szCs w:val="26"/>
        </w:rPr>
        <w:t xml:space="preserve">para que </w:t>
      </w:r>
      <w:r w:rsidR="000D6404">
        <w:rPr>
          <w:sz w:val="26"/>
          <w:szCs w:val="26"/>
        </w:rPr>
        <w:t>o executivo estude junto a secretaria de transportes a possibilidade de emissão de carteiras de estacionamento para deficientes e idosos</w:t>
      </w:r>
      <w:r w:rsidR="00E65B1E">
        <w:rPr>
          <w:sz w:val="28"/>
          <w:szCs w:val="28"/>
        </w:rPr>
        <w:t>.</w:t>
      </w:r>
    </w:p>
    <w:p w:rsidR="004526FA" w:rsidRDefault="004526FA" w:rsidP="009E2882">
      <w:pPr>
        <w:ind w:firstLine="1416"/>
        <w:jc w:val="both"/>
        <w:rPr>
          <w:sz w:val="28"/>
          <w:szCs w:val="28"/>
        </w:rPr>
      </w:pPr>
    </w:p>
    <w:p w:rsidR="00E65B1E" w:rsidRDefault="00E65B1E" w:rsidP="009E2882">
      <w:pPr>
        <w:ind w:firstLine="1416"/>
        <w:jc w:val="both"/>
        <w:rPr>
          <w:sz w:val="26"/>
          <w:szCs w:val="26"/>
        </w:rPr>
      </w:pPr>
    </w:p>
    <w:p w:rsidR="00E65B1E" w:rsidRDefault="00E65B1E" w:rsidP="009E2882">
      <w:pPr>
        <w:ind w:firstLine="1416"/>
        <w:jc w:val="both"/>
        <w:rPr>
          <w:sz w:val="26"/>
          <w:szCs w:val="26"/>
        </w:rPr>
      </w:pPr>
    </w:p>
    <w:p w:rsidR="009824BE" w:rsidRDefault="00E65B1E" w:rsidP="00E65B1E">
      <w:pPr>
        <w:ind w:firstLine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 w:rsidR="00B75F3B" w:rsidRPr="00B75F3B">
        <w:rPr>
          <w:b/>
          <w:sz w:val="26"/>
          <w:szCs w:val="26"/>
        </w:rPr>
        <w:t>JUSTIFICATIVA</w:t>
      </w:r>
    </w:p>
    <w:p w:rsidR="00E65B1E" w:rsidRDefault="00E65B1E" w:rsidP="00B75F3B">
      <w:pPr>
        <w:ind w:firstLine="1416"/>
        <w:jc w:val="center"/>
        <w:rPr>
          <w:b/>
          <w:sz w:val="26"/>
          <w:szCs w:val="26"/>
        </w:rPr>
      </w:pPr>
    </w:p>
    <w:p w:rsidR="00E65B1E" w:rsidRPr="00B75F3B" w:rsidRDefault="00E65B1E" w:rsidP="00B75F3B">
      <w:pPr>
        <w:ind w:firstLine="1416"/>
        <w:jc w:val="center"/>
        <w:rPr>
          <w:b/>
          <w:sz w:val="26"/>
          <w:szCs w:val="26"/>
        </w:rPr>
      </w:pPr>
    </w:p>
    <w:p w:rsidR="004526FA" w:rsidRPr="000D6404" w:rsidRDefault="000D6404" w:rsidP="000D6404">
      <w:pPr>
        <w:ind w:firstLine="1416"/>
        <w:jc w:val="both"/>
        <w:rPr>
          <w:sz w:val="26"/>
          <w:szCs w:val="26"/>
        </w:rPr>
      </w:pPr>
      <w:r w:rsidRPr="000D6404">
        <w:rPr>
          <w:sz w:val="26"/>
          <w:szCs w:val="26"/>
        </w:rPr>
        <w:t>O cartão de estacionamento para idoso</w:t>
      </w:r>
      <w:r>
        <w:rPr>
          <w:sz w:val="26"/>
          <w:szCs w:val="26"/>
        </w:rPr>
        <w:t xml:space="preserve"> e deficiente</w:t>
      </w:r>
      <w:r w:rsidRPr="000D6404">
        <w:rPr>
          <w:sz w:val="26"/>
          <w:szCs w:val="26"/>
        </w:rPr>
        <w:t> é também chamado de Credencial para vagas exclusivas, ou autorização especial para o estacionamento de veículos conduzidos por idosos </w:t>
      </w:r>
      <w:r>
        <w:rPr>
          <w:sz w:val="26"/>
          <w:szCs w:val="26"/>
        </w:rPr>
        <w:t xml:space="preserve"> </w:t>
      </w:r>
      <w:r w:rsidRPr="000D6404">
        <w:rPr>
          <w:sz w:val="26"/>
          <w:szCs w:val="26"/>
        </w:rPr>
        <w:t>ou</w:t>
      </w:r>
      <w:r>
        <w:rPr>
          <w:sz w:val="26"/>
          <w:szCs w:val="26"/>
        </w:rPr>
        <w:t xml:space="preserve"> deficientes</w:t>
      </w:r>
      <w:r w:rsidRPr="000D6404">
        <w:rPr>
          <w:sz w:val="26"/>
          <w:szCs w:val="26"/>
        </w:rPr>
        <w:t xml:space="preserve"> </w:t>
      </w:r>
      <w:r>
        <w:rPr>
          <w:sz w:val="26"/>
          <w:szCs w:val="26"/>
        </w:rPr>
        <w:t>para estacionar em</w:t>
      </w:r>
      <w:r w:rsidRPr="000D6404">
        <w:rPr>
          <w:sz w:val="26"/>
          <w:szCs w:val="26"/>
        </w:rPr>
        <w:t xml:space="preserve"> logradouros públicos, em vagas especiais devidamente sinalizadas como preferenciais para idosos e deficientes. </w:t>
      </w:r>
      <w:r>
        <w:rPr>
          <w:sz w:val="26"/>
          <w:szCs w:val="26"/>
        </w:rPr>
        <w:t xml:space="preserve">Vise minimizar o trajeto de locomoção, facilitando assim o acesso aos serviços. </w:t>
      </w:r>
    </w:p>
    <w:p w:rsidR="008A38E9" w:rsidRDefault="008A38E9" w:rsidP="009E2882">
      <w:pPr>
        <w:jc w:val="both"/>
        <w:rPr>
          <w:sz w:val="28"/>
          <w:szCs w:val="28"/>
        </w:rPr>
      </w:pPr>
    </w:p>
    <w:p w:rsidR="00E65B1E" w:rsidRDefault="00E65B1E" w:rsidP="009E2882">
      <w:pPr>
        <w:jc w:val="both"/>
        <w:rPr>
          <w:sz w:val="28"/>
          <w:szCs w:val="28"/>
        </w:rPr>
      </w:pPr>
    </w:p>
    <w:p w:rsidR="00E65B1E" w:rsidRPr="00E65B1E" w:rsidRDefault="00E65B1E" w:rsidP="009E2882">
      <w:pPr>
        <w:jc w:val="both"/>
        <w:rPr>
          <w:sz w:val="28"/>
          <w:szCs w:val="28"/>
        </w:rPr>
      </w:pPr>
    </w:p>
    <w:p w:rsidR="00E77D3D" w:rsidRDefault="00E77D3D" w:rsidP="00E77D3D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277B13" w:rsidRPr="009E2882" w:rsidRDefault="000D640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277FB7">
        <w:rPr>
          <w:b/>
          <w:i/>
          <w:sz w:val="28"/>
          <w:szCs w:val="28"/>
        </w:rPr>
        <w:t xml:space="preserve"> </w:t>
      </w:r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D6404"/>
    <w:rsid w:val="00277B13"/>
    <w:rsid w:val="00277FB7"/>
    <w:rsid w:val="003000BF"/>
    <w:rsid w:val="00370550"/>
    <w:rsid w:val="003C390B"/>
    <w:rsid w:val="004332BA"/>
    <w:rsid w:val="004526FA"/>
    <w:rsid w:val="00596D86"/>
    <w:rsid w:val="00822AF4"/>
    <w:rsid w:val="00827C1B"/>
    <w:rsid w:val="008A38E9"/>
    <w:rsid w:val="009204DB"/>
    <w:rsid w:val="009824BE"/>
    <w:rsid w:val="009E2882"/>
    <w:rsid w:val="009F6518"/>
    <w:rsid w:val="00A3614A"/>
    <w:rsid w:val="00A765A1"/>
    <w:rsid w:val="00AA1FD2"/>
    <w:rsid w:val="00AF1095"/>
    <w:rsid w:val="00B57487"/>
    <w:rsid w:val="00B75F3B"/>
    <w:rsid w:val="00BF08A7"/>
    <w:rsid w:val="00C053C6"/>
    <w:rsid w:val="00C674C4"/>
    <w:rsid w:val="00CC1A2E"/>
    <w:rsid w:val="00CC2473"/>
    <w:rsid w:val="00D15540"/>
    <w:rsid w:val="00E65B1E"/>
    <w:rsid w:val="00E77D3D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C8552-827E-4B68-8F09-70A1A691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2019-10-14T21:40:00Z</cp:lastPrinted>
  <dcterms:created xsi:type="dcterms:W3CDTF">2020-02-17T11:39:00Z</dcterms:created>
  <dcterms:modified xsi:type="dcterms:W3CDTF">2020-02-17T16:45:00Z</dcterms:modified>
</cp:coreProperties>
</file>