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09" w:rsidRDefault="00552C84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D7F14">
        <w:rPr>
          <w:b/>
          <w:sz w:val="28"/>
          <w:szCs w:val="28"/>
        </w:rPr>
        <w:t>036</w:t>
      </w:r>
      <w:bookmarkStart w:id="0" w:name="_GoBack"/>
      <w:bookmarkEnd w:id="0"/>
      <w:r w:rsidR="008432E4">
        <w:rPr>
          <w:b/>
          <w:sz w:val="28"/>
          <w:szCs w:val="28"/>
        </w:rPr>
        <w:t>/2020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</w:t>
      </w:r>
      <w:r w:rsidR="00552C84">
        <w:rPr>
          <w:sz w:val="28"/>
          <w:szCs w:val="28"/>
        </w:rPr>
        <w:t xml:space="preserve">do artigo 148 do Regimento Interno </w:t>
      </w:r>
      <w:r w:rsidRPr="00691777">
        <w:rPr>
          <w:sz w:val="28"/>
          <w:szCs w:val="28"/>
        </w:rPr>
        <w:t xml:space="preserve">e após ouvido o Douto Plenário, </w:t>
      </w:r>
      <w:r w:rsidR="00C2488C">
        <w:rPr>
          <w:sz w:val="28"/>
          <w:szCs w:val="28"/>
        </w:rPr>
        <w:t xml:space="preserve">que o </w:t>
      </w:r>
      <w:r>
        <w:rPr>
          <w:sz w:val="28"/>
          <w:szCs w:val="28"/>
        </w:rPr>
        <w:t>Ex</w:t>
      </w:r>
      <w:r w:rsidR="00C2488C">
        <w:rPr>
          <w:sz w:val="28"/>
          <w:szCs w:val="28"/>
        </w:rPr>
        <w:t xml:space="preserve">mo. </w:t>
      </w:r>
      <w:proofErr w:type="gramStart"/>
      <w:r w:rsidR="00C2488C">
        <w:rPr>
          <w:sz w:val="28"/>
          <w:szCs w:val="28"/>
        </w:rPr>
        <w:t>Sr. Prefeito Municipal</w:t>
      </w:r>
      <w:proofErr w:type="gramEnd"/>
      <w:r w:rsidR="00C2488C">
        <w:rPr>
          <w:sz w:val="28"/>
          <w:szCs w:val="28"/>
        </w:rPr>
        <w:t xml:space="preserve"> providencie: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490D48" w:rsidRDefault="00552C84" w:rsidP="00490D48">
      <w:pPr>
        <w:spacing w:before="120"/>
        <w:ind w:left="426" w:firstLine="1417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Requerer </w:t>
      </w:r>
      <w:r w:rsidR="00490D48">
        <w:rPr>
          <w:b/>
          <w:sz w:val="22"/>
          <w:szCs w:val="28"/>
        </w:rPr>
        <w:t>que o executivo municipal promova a habilitação através da ARSAE-MG para receber os repasses tarifários.</w:t>
      </w:r>
    </w:p>
    <w:p w:rsidR="00552C84" w:rsidRDefault="00490D48" w:rsidP="000C0BA4">
      <w:pPr>
        <w:spacing w:before="120"/>
        <w:ind w:firstLine="426"/>
        <w:jc w:val="both"/>
        <w:rPr>
          <w:b/>
          <w:sz w:val="26"/>
          <w:szCs w:val="26"/>
        </w:rPr>
      </w:pPr>
      <w:r>
        <w:rPr>
          <w:b/>
          <w:sz w:val="22"/>
          <w:szCs w:val="28"/>
        </w:rPr>
        <w:t xml:space="preserve"> </w:t>
      </w:r>
    </w:p>
    <w:p w:rsidR="00377947" w:rsidRDefault="00B330E2" w:rsidP="00B330E2">
      <w:pPr>
        <w:ind w:left="426" w:firstLine="1417"/>
        <w:jc w:val="both"/>
        <w:rPr>
          <w:sz w:val="28"/>
          <w:szCs w:val="28"/>
        </w:rPr>
      </w:pPr>
      <w:r>
        <w:rPr>
          <w:sz w:val="23"/>
          <w:szCs w:val="23"/>
        </w:rPr>
        <w:t>Os repasses tarifários são um mecanismo de reconhecimento tarifário que permite o repasse de parcela da receita direta dos prestadores regulados pela ARSAE/MG a fundos municipais de saneamento.  Somente os municípios habilitados pela ARASE/MG poderão usufruir dos repasses tarifários e, assim, custear ações e projetos voltados para a universalização dos serviços públicos de saneamento básico, na conformidade do disposto no plano municipal de Saneamento básico.</w:t>
      </w:r>
      <w:r>
        <w:rPr>
          <w:sz w:val="28"/>
          <w:szCs w:val="28"/>
        </w:rPr>
        <w:t xml:space="preserve"> </w:t>
      </w:r>
    </w:p>
    <w:p w:rsidR="0016295D" w:rsidRDefault="0016295D" w:rsidP="00377947">
      <w:pPr>
        <w:ind w:left="425" w:firstLine="425"/>
        <w:jc w:val="both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8432E4" w:rsidRDefault="008432E4" w:rsidP="008432E4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16295D" w:rsidRDefault="0016295D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C0BA4" w:rsidRPr="00E41D9A" w:rsidRDefault="00563C6A" w:rsidP="00511707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  <w:r w:rsidR="000C0BA4">
        <w:rPr>
          <w:rFonts w:ascii="Monotype Corsiva" w:hAnsi="Monotype Corsiva"/>
          <w:b/>
          <w:sz w:val="32"/>
          <w:szCs w:val="32"/>
        </w:rPr>
        <w:br/>
        <w:t xml:space="preserve">Vereador </w:t>
      </w:r>
    </w:p>
    <w:sectPr w:rsidR="000C0BA4" w:rsidRPr="00E41D9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EF63AB"/>
    <w:multiLevelType w:val="hybridMultilevel"/>
    <w:tmpl w:val="39F61E06"/>
    <w:lvl w:ilvl="0" w:tplc="3C70EC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77CDE"/>
    <w:multiLevelType w:val="hybridMultilevel"/>
    <w:tmpl w:val="9F82C848"/>
    <w:lvl w:ilvl="0" w:tplc="02FCC2B2">
      <w:start w:val="1"/>
      <w:numFmt w:val="decimal"/>
      <w:lvlText w:val="%1."/>
      <w:lvlJc w:val="left"/>
      <w:pPr>
        <w:ind w:left="121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84B30D0"/>
    <w:multiLevelType w:val="hybridMultilevel"/>
    <w:tmpl w:val="418851BE"/>
    <w:lvl w:ilvl="0" w:tplc="CEF2CC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A9D4B47"/>
    <w:multiLevelType w:val="hybridMultilevel"/>
    <w:tmpl w:val="54CC9E76"/>
    <w:lvl w:ilvl="0" w:tplc="0416000F">
      <w:start w:val="1"/>
      <w:numFmt w:val="decimal"/>
      <w:lvlText w:val="%1."/>
      <w:lvlJc w:val="left"/>
      <w:pPr>
        <w:ind w:left="1570" w:hanging="360"/>
      </w:p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16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0BA4"/>
    <w:rsid w:val="000C15DE"/>
    <w:rsid w:val="000C1F42"/>
    <w:rsid w:val="000C2C61"/>
    <w:rsid w:val="000C3593"/>
    <w:rsid w:val="000C3725"/>
    <w:rsid w:val="000C3951"/>
    <w:rsid w:val="000C47E9"/>
    <w:rsid w:val="000C506E"/>
    <w:rsid w:val="000C545B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95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2992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77947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045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0D48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1707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2C84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9AA"/>
    <w:rsid w:val="00561C5A"/>
    <w:rsid w:val="00563C6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568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74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B99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2E4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D7AF2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0E2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37F6C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5F7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488C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3A4A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D9A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D7F1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6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016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8BA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1DDC5-7931-45A6-9A95-0131386A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2019-11-19T00:19:00Z</cp:lastPrinted>
  <dcterms:created xsi:type="dcterms:W3CDTF">2020-02-17T11:45:00Z</dcterms:created>
  <dcterms:modified xsi:type="dcterms:W3CDTF">2020-02-17T14:11:00Z</dcterms:modified>
</cp:coreProperties>
</file>