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290B5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232FCD">
      <w:pPr>
        <w:spacing w:line="360" w:lineRule="auto"/>
        <w:jc w:val="both"/>
        <w:rPr>
          <w:b/>
          <w:sz w:val="28"/>
          <w:szCs w:val="28"/>
        </w:rPr>
      </w:pPr>
    </w:p>
    <w:p w:rsidR="00232FCD" w:rsidRDefault="005B0779" w:rsidP="0088410E">
      <w:pPr>
        <w:ind w:left="425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Seja providenciad</w:t>
      </w:r>
      <w:r w:rsidR="00C64884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emergencial</w:t>
      </w:r>
      <w:r w:rsidR="00C64884">
        <w:rPr>
          <w:b/>
          <w:sz w:val="28"/>
          <w:szCs w:val="28"/>
        </w:rPr>
        <w:t>mente</w:t>
      </w:r>
      <w:r w:rsidR="00290B55">
        <w:rPr>
          <w:b/>
          <w:sz w:val="28"/>
          <w:szCs w:val="28"/>
        </w:rPr>
        <w:t xml:space="preserve">, pelo executivo, </w:t>
      </w:r>
      <w:r w:rsidR="00912B06">
        <w:rPr>
          <w:b/>
          <w:sz w:val="28"/>
          <w:szCs w:val="28"/>
        </w:rPr>
        <w:t xml:space="preserve">a </w:t>
      </w:r>
      <w:r w:rsidR="00290B55">
        <w:rPr>
          <w:b/>
          <w:sz w:val="28"/>
          <w:szCs w:val="28"/>
        </w:rPr>
        <w:t>finalização com o acabamento da obra de calçamento da Rua Francelino Correa, no centro desta cidade</w:t>
      </w:r>
      <w:r w:rsidR="00912B06">
        <w:rPr>
          <w:b/>
          <w:sz w:val="28"/>
          <w:szCs w:val="28"/>
        </w:rPr>
        <w:t xml:space="preserve">. </w:t>
      </w:r>
    </w:p>
    <w:p w:rsidR="00431397" w:rsidRDefault="00431397" w:rsidP="0088410E">
      <w:pPr>
        <w:ind w:left="425" w:firstLine="425"/>
        <w:jc w:val="both"/>
        <w:rPr>
          <w:b/>
          <w:sz w:val="28"/>
          <w:szCs w:val="28"/>
        </w:rPr>
      </w:pPr>
    </w:p>
    <w:p w:rsidR="00431397" w:rsidRDefault="00431397" w:rsidP="00431397">
      <w:pPr>
        <w:ind w:left="425" w:firstLine="425"/>
        <w:jc w:val="both"/>
        <w:rPr>
          <w:b/>
          <w:sz w:val="28"/>
          <w:szCs w:val="28"/>
        </w:rPr>
      </w:pPr>
    </w:p>
    <w:p w:rsidR="002009E0" w:rsidRDefault="002009E0" w:rsidP="0088410E">
      <w:pPr>
        <w:ind w:left="425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009E0" w:rsidRDefault="002009E0" w:rsidP="0088410E">
      <w:pPr>
        <w:ind w:left="425" w:firstLine="425"/>
        <w:jc w:val="both"/>
        <w:rPr>
          <w:b/>
          <w:sz w:val="28"/>
          <w:szCs w:val="28"/>
        </w:rPr>
      </w:pPr>
    </w:p>
    <w:p w:rsidR="00431397" w:rsidRPr="00912B06" w:rsidRDefault="00431397" w:rsidP="00431397">
      <w:pPr>
        <w:spacing w:line="360" w:lineRule="auto"/>
        <w:ind w:left="454" w:firstLine="2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0B55">
        <w:rPr>
          <w:sz w:val="28"/>
          <w:szCs w:val="28"/>
        </w:rPr>
        <w:t>A obra encontra-se inacabada, sendo assim não cumprimento a finalidade para qual fora concebida, resta</w:t>
      </w:r>
      <w:proofErr w:type="gramStart"/>
      <w:r w:rsidR="00290B55">
        <w:rPr>
          <w:sz w:val="28"/>
          <w:szCs w:val="28"/>
        </w:rPr>
        <w:t xml:space="preserve"> portanto</w:t>
      </w:r>
      <w:proofErr w:type="gramEnd"/>
      <w:r w:rsidR="00290B55">
        <w:rPr>
          <w:sz w:val="28"/>
          <w:szCs w:val="28"/>
        </w:rPr>
        <w:t xml:space="preserve"> o dever do poder executivo de providenciar o acabamento da referida obra para que a população possa gozar de seus benefícios.</w:t>
      </w:r>
      <w:r>
        <w:rPr>
          <w:sz w:val="28"/>
          <w:szCs w:val="28"/>
        </w:rPr>
        <w:t xml:space="preserve"> </w:t>
      </w:r>
    </w:p>
    <w:p w:rsidR="00912B06" w:rsidRPr="00912B06" w:rsidRDefault="00912B06" w:rsidP="00912B06">
      <w:pPr>
        <w:spacing w:line="360" w:lineRule="auto"/>
        <w:ind w:left="360"/>
        <w:jc w:val="center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43139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912B06">
        <w:rPr>
          <w:sz w:val="28"/>
          <w:szCs w:val="28"/>
        </w:rPr>
        <w:t>05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</w:t>
      </w:r>
      <w:r w:rsidR="00912B06">
        <w:rPr>
          <w:sz w:val="28"/>
          <w:szCs w:val="28"/>
        </w:rPr>
        <w:t>agost</w:t>
      </w:r>
      <w:r w:rsidR="005B0779">
        <w:rPr>
          <w:sz w:val="28"/>
          <w:szCs w:val="28"/>
        </w:rPr>
        <w:t>o</w:t>
      </w:r>
      <w:r w:rsidR="00C64F8E">
        <w:rPr>
          <w:sz w:val="28"/>
          <w:szCs w:val="28"/>
        </w:rPr>
        <w:t xml:space="preserve"> </w:t>
      </w:r>
      <w:r>
        <w:rPr>
          <w:sz w:val="28"/>
          <w:szCs w:val="28"/>
        </w:rPr>
        <w:t>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431397" w:rsidRDefault="00431397" w:rsidP="00B56CFE">
      <w:pPr>
        <w:spacing w:line="360" w:lineRule="auto"/>
        <w:jc w:val="center"/>
        <w:rPr>
          <w:sz w:val="28"/>
          <w:szCs w:val="28"/>
        </w:rPr>
      </w:pPr>
    </w:p>
    <w:p w:rsidR="00431397" w:rsidRDefault="00431397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290B55" w:rsidP="0088410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Rogério de Miranda </w:t>
      </w:r>
      <w:proofErr w:type="spellStart"/>
      <w:r>
        <w:rPr>
          <w:rFonts w:ascii="Monotype Corsiva" w:hAnsi="Monotype Corsiva"/>
          <w:b/>
          <w:sz w:val="32"/>
          <w:szCs w:val="32"/>
        </w:rPr>
        <w:t>Grazinoli</w:t>
      </w:r>
      <w:bookmarkStart w:id="0" w:name="_GoBack"/>
      <w:bookmarkEnd w:id="0"/>
      <w:proofErr w:type="spellEnd"/>
    </w:p>
    <w:p w:rsidR="00757FBE" w:rsidRDefault="00B56CFE" w:rsidP="0088410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2FCD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365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B55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397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A27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5B6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79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10E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2B06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58F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884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198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2019-08-05T20:11:00Z</cp:lastPrinted>
  <dcterms:created xsi:type="dcterms:W3CDTF">2019-06-17T21:40:00Z</dcterms:created>
  <dcterms:modified xsi:type="dcterms:W3CDTF">2019-08-05T20:35:00Z</dcterms:modified>
</cp:coreProperties>
</file>