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36A" w:rsidRDefault="001E136A" w:rsidP="001E136A">
      <w:pPr>
        <w:pStyle w:val="Ttulo"/>
        <w:ind w:left="-284" w:right="-1134"/>
        <w:rPr>
          <w:rFonts w:ascii="Arial" w:hAnsi="Arial" w:cs="Arial"/>
          <w:i/>
          <w:sz w:val="22"/>
          <w:szCs w:val="22"/>
        </w:rPr>
      </w:pPr>
      <w:bookmarkStart w:id="0" w:name="_GoBack"/>
      <w:bookmarkEnd w:id="0"/>
    </w:p>
    <w:p w:rsidR="001E136A" w:rsidRPr="002A5065" w:rsidRDefault="001E136A" w:rsidP="001E136A">
      <w:pPr>
        <w:autoSpaceDE w:val="0"/>
        <w:autoSpaceDN w:val="0"/>
        <w:adjustRightInd w:val="0"/>
        <w:spacing w:line="360" w:lineRule="auto"/>
        <w:ind w:right="-852"/>
        <w:jc w:val="center"/>
        <w:rPr>
          <w:rFonts w:ascii="Arial" w:hAnsi="Arial" w:cs="Arial"/>
          <w:b/>
          <w:bCs/>
        </w:rPr>
      </w:pPr>
      <w:r w:rsidRPr="002A5065">
        <w:rPr>
          <w:rFonts w:ascii="Arial" w:hAnsi="Arial" w:cs="Arial"/>
          <w:b/>
          <w:bCs/>
        </w:rPr>
        <w:t>PROJETO DE LEI Nº</w:t>
      </w:r>
      <w:r>
        <w:rPr>
          <w:rFonts w:ascii="Arial" w:hAnsi="Arial" w:cs="Arial"/>
          <w:b/>
          <w:bCs/>
        </w:rPr>
        <w:t xml:space="preserve"> 25 </w:t>
      </w:r>
      <w:r w:rsidRPr="002A5065">
        <w:rPr>
          <w:rFonts w:ascii="Arial" w:hAnsi="Arial" w:cs="Arial"/>
          <w:b/>
          <w:bCs/>
        </w:rPr>
        <w:t xml:space="preserve">DE </w:t>
      </w:r>
      <w:r>
        <w:rPr>
          <w:rFonts w:ascii="Arial" w:hAnsi="Arial" w:cs="Arial"/>
          <w:b/>
          <w:bCs/>
        </w:rPr>
        <w:t xml:space="preserve">01 </w:t>
      </w:r>
      <w:r w:rsidRPr="002A5065">
        <w:rPr>
          <w:rFonts w:ascii="Arial" w:hAnsi="Arial" w:cs="Arial"/>
          <w:b/>
          <w:bCs/>
        </w:rPr>
        <w:t xml:space="preserve">DE </w:t>
      </w:r>
      <w:r>
        <w:rPr>
          <w:rFonts w:ascii="Arial" w:hAnsi="Arial" w:cs="Arial"/>
          <w:b/>
          <w:bCs/>
        </w:rPr>
        <w:t>DEZEMBRO</w:t>
      </w:r>
      <w:r w:rsidRPr="002A5065">
        <w:rPr>
          <w:rFonts w:ascii="Arial" w:hAnsi="Arial" w:cs="Arial"/>
          <w:b/>
          <w:bCs/>
        </w:rPr>
        <w:t xml:space="preserve"> DE 201</w:t>
      </w:r>
      <w:r>
        <w:rPr>
          <w:rFonts w:ascii="Arial" w:hAnsi="Arial" w:cs="Arial"/>
          <w:b/>
          <w:bCs/>
        </w:rPr>
        <w:t>7</w:t>
      </w:r>
      <w:r w:rsidRPr="002A5065">
        <w:rPr>
          <w:rFonts w:ascii="Arial" w:hAnsi="Arial" w:cs="Arial"/>
          <w:b/>
          <w:bCs/>
        </w:rPr>
        <w:t xml:space="preserve">. </w:t>
      </w:r>
    </w:p>
    <w:p w:rsidR="001E136A" w:rsidRPr="002A5065" w:rsidRDefault="001E136A" w:rsidP="001E136A">
      <w:pPr>
        <w:autoSpaceDE w:val="0"/>
        <w:autoSpaceDN w:val="0"/>
        <w:adjustRightInd w:val="0"/>
        <w:spacing w:line="360" w:lineRule="auto"/>
        <w:ind w:right="-852"/>
        <w:jc w:val="center"/>
        <w:rPr>
          <w:rFonts w:ascii="Arial" w:hAnsi="Arial" w:cs="Arial"/>
          <w:b/>
          <w:bCs/>
        </w:rPr>
      </w:pPr>
    </w:p>
    <w:p w:rsidR="001E136A" w:rsidRPr="002A5065" w:rsidRDefault="001E136A" w:rsidP="001E136A">
      <w:pPr>
        <w:autoSpaceDE w:val="0"/>
        <w:autoSpaceDN w:val="0"/>
        <w:adjustRightInd w:val="0"/>
        <w:spacing w:line="360" w:lineRule="auto"/>
        <w:ind w:right="-852"/>
        <w:jc w:val="center"/>
        <w:rPr>
          <w:rFonts w:ascii="Arial" w:hAnsi="Arial" w:cs="Arial"/>
          <w:b/>
          <w:bCs/>
        </w:rPr>
      </w:pPr>
    </w:p>
    <w:p w:rsidR="001E136A" w:rsidRPr="002A5065" w:rsidRDefault="001E136A" w:rsidP="001E136A">
      <w:pPr>
        <w:autoSpaceDE w:val="0"/>
        <w:autoSpaceDN w:val="0"/>
        <w:adjustRightInd w:val="0"/>
        <w:spacing w:line="360" w:lineRule="auto"/>
        <w:ind w:left="4395" w:right="-852"/>
        <w:jc w:val="both"/>
        <w:rPr>
          <w:rFonts w:ascii="Arial" w:hAnsi="Arial" w:cs="Arial"/>
          <w:b/>
          <w:i/>
        </w:rPr>
      </w:pPr>
      <w:r w:rsidRPr="002A5065">
        <w:rPr>
          <w:rFonts w:ascii="Arial" w:hAnsi="Arial" w:cs="Arial"/>
          <w:b/>
          <w:i/>
        </w:rPr>
        <w:t xml:space="preserve"> “Dispõe sobre a constituição do Serviço de Inspeção Municipal e os procedimentos de inspeção sanitária em estabelecimentos que produzam produtos de origem animal e dá outras providências”.</w:t>
      </w:r>
    </w:p>
    <w:p w:rsidR="001E136A" w:rsidRPr="002A5065" w:rsidRDefault="001E136A" w:rsidP="001E136A">
      <w:pPr>
        <w:autoSpaceDE w:val="0"/>
        <w:autoSpaceDN w:val="0"/>
        <w:adjustRightInd w:val="0"/>
        <w:spacing w:line="360" w:lineRule="auto"/>
        <w:ind w:right="-852"/>
        <w:jc w:val="right"/>
        <w:rPr>
          <w:rFonts w:ascii="Arial" w:hAnsi="Arial" w:cs="Arial"/>
        </w:rPr>
      </w:pPr>
    </w:p>
    <w:p w:rsidR="001E136A" w:rsidRPr="002A5065" w:rsidRDefault="001E136A" w:rsidP="001E136A">
      <w:pPr>
        <w:autoSpaceDE w:val="0"/>
        <w:autoSpaceDN w:val="0"/>
        <w:adjustRightInd w:val="0"/>
        <w:spacing w:line="360" w:lineRule="auto"/>
        <w:ind w:right="-852"/>
        <w:jc w:val="right"/>
        <w:rPr>
          <w:rFonts w:ascii="Arial" w:hAnsi="Arial" w:cs="Arial"/>
        </w:rPr>
      </w:pPr>
    </w:p>
    <w:p w:rsidR="001E136A" w:rsidRPr="002A5065" w:rsidRDefault="001E136A" w:rsidP="001E136A">
      <w:pPr>
        <w:autoSpaceDE w:val="0"/>
        <w:autoSpaceDN w:val="0"/>
        <w:adjustRightInd w:val="0"/>
        <w:spacing w:line="360" w:lineRule="auto"/>
        <w:ind w:right="-852"/>
        <w:jc w:val="both"/>
        <w:rPr>
          <w:rFonts w:ascii="Arial" w:hAnsi="Arial" w:cs="Arial"/>
        </w:rPr>
      </w:pPr>
      <w:r w:rsidRPr="002A5065">
        <w:rPr>
          <w:rFonts w:ascii="Arial" w:hAnsi="Arial" w:cs="Arial"/>
        </w:rPr>
        <w:t xml:space="preserve">A Câmara Municipal de </w:t>
      </w:r>
      <w:r>
        <w:rPr>
          <w:rFonts w:ascii="Arial" w:hAnsi="Arial" w:cs="Arial"/>
        </w:rPr>
        <w:t>Santana do Deserto</w:t>
      </w:r>
      <w:r w:rsidRPr="002A5065">
        <w:rPr>
          <w:rFonts w:ascii="Arial" w:hAnsi="Arial" w:cs="Arial"/>
        </w:rPr>
        <w:t xml:space="preserve">, Estado de Minas Gerais, aprova e eu Prefeito Municipal sanciono a seguinte Lei: </w:t>
      </w:r>
    </w:p>
    <w:p w:rsidR="001E136A" w:rsidRPr="002A5065" w:rsidRDefault="001E136A" w:rsidP="001E136A">
      <w:pPr>
        <w:autoSpaceDE w:val="0"/>
        <w:autoSpaceDN w:val="0"/>
        <w:adjustRightInd w:val="0"/>
        <w:spacing w:line="360" w:lineRule="auto"/>
        <w:ind w:right="-852"/>
        <w:jc w:val="both"/>
        <w:rPr>
          <w:rFonts w:ascii="Arial" w:hAnsi="Arial" w:cs="Arial"/>
        </w:rPr>
      </w:pPr>
    </w:p>
    <w:p w:rsidR="001E136A" w:rsidRPr="002A5065" w:rsidRDefault="001E136A" w:rsidP="001E136A">
      <w:pPr>
        <w:autoSpaceDE w:val="0"/>
        <w:autoSpaceDN w:val="0"/>
        <w:adjustRightInd w:val="0"/>
        <w:spacing w:line="360" w:lineRule="auto"/>
        <w:ind w:right="-852"/>
        <w:jc w:val="both"/>
        <w:rPr>
          <w:rFonts w:ascii="Arial" w:hAnsi="Arial" w:cs="Arial"/>
        </w:rPr>
      </w:pPr>
      <w:r w:rsidRPr="002A5065">
        <w:rPr>
          <w:rFonts w:ascii="Arial" w:hAnsi="Arial" w:cs="Arial"/>
          <w:b/>
        </w:rPr>
        <w:t>Art. 1º -</w:t>
      </w:r>
      <w:r w:rsidRPr="002A5065">
        <w:rPr>
          <w:rFonts w:ascii="Arial" w:hAnsi="Arial" w:cs="Arial"/>
        </w:rPr>
        <w:t xml:space="preserve"> Esta Lei fixa normas de inspeção e de fiscalização sanitária, no Município de </w:t>
      </w:r>
      <w:r>
        <w:rPr>
          <w:rFonts w:ascii="Arial" w:hAnsi="Arial" w:cs="Arial"/>
        </w:rPr>
        <w:t xml:space="preserve">Santana do Deserto, para a industrialização, </w:t>
      </w:r>
      <w:r w:rsidRPr="002A5065">
        <w:rPr>
          <w:rFonts w:ascii="Arial" w:hAnsi="Arial" w:cs="Arial"/>
        </w:rPr>
        <w:t>beneficiamento e a comercialização de produtos de origem animal, cria o Serviço de Inspeção Municipal - SIM e dá outras providências.</w:t>
      </w:r>
    </w:p>
    <w:p w:rsidR="001E136A" w:rsidRPr="002A5065" w:rsidRDefault="001E136A" w:rsidP="001E136A">
      <w:pPr>
        <w:autoSpaceDE w:val="0"/>
        <w:autoSpaceDN w:val="0"/>
        <w:adjustRightInd w:val="0"/>
        <w:spacing w:line="360" w:lineRule="auto"/>
        <w:ind w:right="-852"/>
        <w:jc w:val="both"/>
        <w:rPr>
          <w:rFonts w:ascii="Arial" w:hAnsi="Arial" w:cs="Arial"/>
        </w:rPr>
      </w:pPr>
    </w:p>
    <w:p w:rsidR="001E136A" w:rsidRPr="002A5065" w:rsidRDefault="001E136A" w:rsidP="001E136A">
      <w:pPr>
        <w:autoSpaceDE w:val="0"/>
        <w:autoSpaceDN w:val="0"/>
        <w:adjustRightInd w:val="0"/>
        <w:spacing w:line="360" w:lineRule="auto"/>
        <w:ind w:right="-852"/>
        <w:jc w:val="both"/>
        <w:rPr>
          <w:rFonts w:ascii="Arial" w:hAnsi="Arial" w:cs="Arial"/>
        </w:rPr>
      </w:pPr>
      <w:r w:rsidRPr="002A5065">
        <w:rPr>
          <w:rFonts w:ascii="Arial" w:hAnsi="Arial" w:cs="Arial"/>
          <w:b/>
        </w:rPr>
        <w:t>Parágrafo único –</w:t>
      </w:r>
      <w:r w:rsidRPr="002A5065">
        <w:rPr>
          <w:rFonts w:ascii="Arial" w:hAnsi="Arial" w:cs="Arial"/>
        </w:rPr>
        <w:t xml:space="preserve"> Esta Lei está em conformidade</w:t>
      </w:r>
      <w:r>
        <w:rPr>
          <w:rFonts w:ascii="Arial" w:hAnsi="Arial" w:cs="Arial"/>
        </w:rPr>
        <w:t xml:space="preserve"> com</w:t>
      </w:r>
      <w:r w:rsidRPr="002A5065">
        <w:rPr>
          <w:rFonts w:ascii="Arial" w:hAnsi="Arial" w:cs="Arial"/>
        </w:rPr>
        <w:t xml:space="preserve"> </w:t>
      </w:r>
      <w:proofErr w:type="gramStart"/>
      <w:r w:rsidRPr="002A5065">
        <w:rPr>
          <w:rFonts w:ascii="Arial" w:hAnsi="Arial" w:cs="Arial"/>
        </w:rPr>
        <w:t>à</w:t>
      </w:r>
      <w:proofErr w:type="gramEnd"/>
      <w:r w:rsidRPr="002A5065">
        <w:rPr>
          <w:rFonts w:ascii="Arial" w:hAnsi="Arial" w:cs="Arial"/>
        </w:rPr>
        <w:t xml:space="preserve"> Lei Federal nº 9.712/1998, ao Decreto Federal nº 5.741/2006 e ao Decreto nº 7.216/2010, que constituiu e regulamentou o Sistema Unificado de Atenção à Sanidade Agropecuária (</w:t>
      </w:r>
      <w:proofErr w:type="spellStart"/>
      <w:r w:rsidRPr="002A5065">
        <w:rPr>
          <w:rFonts w:ascii="Arial" w:hAnsi="Arial" w:cs="Arial"/>
        </w:rPr>
        <w:t>Suasa</w:t>
      </w:r>
      <w:proofErr w:type="spellEnd"/>
      <w:r w:rsidRPr="002A5065">
        <w:rPr>
          <w:rFonts w:ascii="Arial" w:hAnsi="Arial" w:cs="Arial"/>
        </w:rPr>
        <w:t>).</w:t>
      </w:r>
    </w:p>
    <w:p w:rsidR="001E136A" w:rsidRPr="002A5065" w:rsidRDefault="001E136A" w:rsidP="001E136A">
      <w:pPr>
        <w:autoSpaceDE w:val="0"/>
        <w:autoSpaceDN w:val="0"/>
        <w:adjustRightInd w:val="0"/>
        <w:spacing w:line="360" w:lineRule="auto"/>
        <w:ind w:right="-852"/>
        <w:jc w:val="both"/>
        <w:rPr>
          <w:rFonts w:ascii="Arial" w:hAnsi="Arial" w:cs="Arial"/>
        </w:rPr>
      </w:pPr>
    </w:p>
    <w:p w:rsidR="001E136A" w:rsidRPr="002A5065" w:rsidRDefault="001E136A" w:rsidP="001E136A">
      <w:pPr>
        <w:autoSpaceDE w:val="0"/>
        <w:autoSpaceDN w:val="0"/>
        <w:adjustRightInd w:val="0"/>
        <w:spacing w:line="360" w:lineRule="auto"/>
        <w:ind w:right="-852"/>
        <w:jc w:val="both"/>
        <w:rPr>
          <w:rFonts w:ascii="Arial" w:hAnsi="Arial" w:cs="Arial"/>
        </w:rPr>
      </w:pPr>
      <w:r w:rsidRPr="002A5065">
        <w:rPr>
          <w:rFonts w:ascii="Arial" w:hAnsi="Arial" w:cs="Arial"/>
          <w:b/>
        </w:rPr>
        <w:t>Art. 2º -</w:t>
      </w:r>
      <w:r w:rsidRPr="002A5065">
        <w:rPr>
          <w:rFonts w:ascii="Arial" w:hAnsi="Arial" w:cs="Arial"/>
        </w:rPr>
        <w:t xml:space="preserve"> A Inspeção Municipal, depois de instalada, pode ser executada de forma permanente ou periódica.</w:t>
      </w:r>
    </w:p>
    <w:p w:rsidR="001E136A" w:rsidRPr="002A5065" w:rsidRDefault="001E136A" w:rsidP="001E136A">
      <w:pPr>
        <w:autoSpaceDE w:val="0"/>
        <w:autoSpaceDN w:val="0"/>
        <w:adjustRightInd w:val="0"/>
        <w:spacing w:line="360" w:lineRule="auto"/>
        <w:ind w:right="-852"/>
        <w:jc w:val="both"/>
        <w:rPr>
          <w:rFonts w:ascii="Arial" w:hAnsi="Arial" w:cs="Arial"/>
        </w:rPr>
      </w:pPr>
    </w:p>
    <w:p w:rsidR="001E136A" w:rsidRDefault="001E136A" w:rsidP="001E136A">
      <w:pPr>
        <w:autoSpaceDE w:val="0"/>
        <w:autoSpaceDN w:val="0"/>
        <w:adjustRightInd w:val="0"/>
        <w:spacing w:line="360" w:lineRule="auto"/>
        <w:ind w:right="-852"/>
        <w:jc w:val="both"/>
        <w:rPr>
          <w:rFonts w:ascii="Arial" w:hAnsi="Arial" w:cs="Arial"/>
        </w:rPr>
      </w:pPr>
      <w:r w:rsidRPr="002A5065">
        <w:rPr>
          <w:rFonts w:ascii="Arial" w:hAnsi="Arial" w:cs="Arial"/>
          <w:b/>
        </w:rPr>
        <w:t>§1º -</w:t>
      </w:r>
      <w:r w:rsidRPr="002A5065">
        <w:rPr>
          <w:rFonts w:ascii="Arial" w:hAnsi="Arial" w:cs="Arial"/>
        </w:rPr>
        <w:t xml:space="preserve"> A inspeção deve ser executada obrigatoriamente de forma permanente nos estabelecimentos durante o abate das diferentes espécies animais.</w:t>
      </w:r>
    </w:p>
    <w:p w:rsidR="001E136A" w:rsidRPr="002A5065" w:rsidRDefault="001E136A" w:rsidP="001E136A">
      <w:pPr>
        <w:autoSpaceDE w:val="0"/>
        <w:autoSpaceDN w:val="0"/>
        <w:adjustRightInd w:val="0"/>
        <w:spacing w:line="360" w:lineRule="auto"/>
        <w:ind w:right="-852"/>
        <w:jc w:val="both"/>
        <w:rPr>
          <w:rFonts w:ascii="Arial" w:hAnsi="Arial" w:cs="Arial"/>
        </w:rPr>
      </w:pPr>
    </w:p>
    <w:p w:rsidR="001E136A" w:rsidRPr="002A5065" w:rsidRDefault="001E136A" w:rsidP="001E136A">
      <w:pPr>
        <w:autoSpaceDE w:val="0"/>
        <w:autoSpaceDN w:val="0"/>
        <w:adjustRightInd w:val="0"/>
        <w:spacing w:line="360" w:lineRule="auto"/>
        <w:ind w:right="-852"/>
        <w:jc w:val="both"/>
        <w:rPr>
          <w:rFonts w:ascii="Arial" w:hAnsi="Arial" w:cs="Arial"/>
        </w:rPr>
      </w:pPr>
      <w:r w:rsidRPr="002A5065">
        <w:rPr>
          <w:rFonts w:ascii="Arial" w:hAnsi="Arial" w:cs="Arial"/>
          <w:b/>
        </w:rPr>
        <w:t>I -</w:t>
      </w:r>
      <w:r w:rsidRPr="002A5065">
        <w:rPr>
          <w:rFonts w:ascii="Arial" w:hAnsi="Arial" w:cs="Arial"/>
        </w:rPr>
        <w:t xml:space="preserve"> entende-se por espécies animais de abate, os animais domésticos de produção, silvestres e exóticos criados em cativeiros ou provenientes de áreas de reserva legal e de manejo sustentável.</w:t>
      </w:r>
    </w:p>
    <w:p w:rsidR="001E136A" w:rsidRPr="002A5065" w:rsidRDefault="001E136A" w:rsidP="001E136A">
      <w:pPr>
        <w:autoSpaceDE w:val="0"/>
        <w:autoSpaceDN w:val="0"/>
        <w:adjustRightInd w:val="0"/>
        <w:spacing w:line="360" w:lineRule="auto"/>
        <w:ind w:right="-852"/>
        <w:jc w:val="both"/>
        <w:rPr>
          <w:rFonts w:ascii="Arial" w:hAnsi="Arial" w:cs="Arial"/>
        </w:rPr>
      </w:pPr>
    </w:p>
    <w:p w:rsidR="001E136A" w:rsidRPr="002A5065" w:rsidRDefault="001E136A" w:rsidP="001E136A">
      <w:pPr>
        <w:autoSpaceDE w:val="0"/>
        <w:autoSpaceDN w:val="0"/>
        <w:adjustRightInd w:val="0"/>
        <w:spacing w:line="360" w:lineRule="auto"/>
        <w:ind w:right="-852"/>
        <w:jc w:val="both"/>
        <w:rPr>
          <w:rFonts w:ascii="Arial" w:hAnsi="Arial" w:cs="Arial"/>
        </w:rPr>
      </w:pPr>
      <w:r w:rsidRPr="002A5065">
        <w:rPr>
          <w:rFonts w:ascii="Arial" w:hAnsi="Arial" w:cs="Arial"/>
          <w:b/>
        </w:rPr>
        <w:t>§2º -</w:t>
      </w:r>
      <w:r w:rsidRPr="002A5065">
        <w:rPr>
          <w:rFonts w:ascii="Arial" w:hAnsi="Arial" w:cs="Arial"/>
        </w:rPr>
        <w:t xml:space="preserve"> Nos demais estabelecimentos previstos nesta Lei a inspeção será executada de forma periódica.</w:t>
      </w:r>
    </w:p>
    <w:p w:rsidR="001E136A" w:rsidRPr="002A5065" w:rsidRDefault="001E136A" w:rsidP="001E136A">
      <w:pPr>
        <w:autoSpaceDE w:val="0"/>
        <w:autoSpaceDN w:val="0"/>
        <w:adjustRightInd w:val="0"/>
        <w:spacing w:line="360" w:lineRule="auto"/>
        <w:ind w:right="-852"/>
        <w:jc w:val="both"/>
        <w:rPr>
          <w:rFonts w:ascii="Arial" w:hAnsi="Arial" w:cs="Arial"/>
          <w:b/>
        </w:rPr>
      </w:pPr>
    </w:p>
    <w:p w:rsidR="001E136A" w:rsidRPr="002A5065" w:rsidRDefault="001E136A" w:rsidP="001E136A">
      <w:pPr>
        <w:autoSpaceDE w:val="0"/>
        <w:autoSpaceDN w:val="0"/>
        <w:adjustRightInd w:val="0"/>
        <w:spacing w:line="360" w:lineRule="auto"/>
        <w:ind w:right="-852"/>
        <w:jc w:val="both"/>
        <w:rPr>
          <w:rFonts w:ascii="Arial" w:hAnsi="Arial" w:cs="Arial"/>
        </w:rPr>
      </w:pPr>
      <w:r w:rsidRPr="002A5065">
        <w:rPr>
          <w:rFonts w:ascii="Arial" w:hAnsi="Arial" w:cs="Arial"/>
          <w:b/>
        </w:rPr>
        <w:t>I -</w:t>
      </w:r>
      <w:r w:rsidRPr="002A5065">
        <w:rPr>
          <w:rFonts w:ascii="Arial" w:hAnsi="Arial" w:cs="Arial"/>
        </w:rPr>
        <w:t xml:space="preserve"> os estabelecimentos com inspeção periódica terão a frequência de execução de inspeção estabelecida em normas complementares expedidos pelo Poder Executivo, considerando o risco dos diferentes produtos e processos produtivos envolvidos, o resultado da avaliação dos controles dos processos de produção e do desempenho de cada estabelecimento, em função da </w:t>
      </w:r>
      <w:proofErr w:type="gramStart"/>
      <w:r w:rsidRPr="002A5065">
        <w:rPr>
          <w:rFonts w:ascii="Arial" w:hAnsi="Arial" w:cs="Arial"/>
        </w:rPr>
        <w:t>implementação</w:t>
      </w:r>
      <w:proofErr w:type="gramEnd"/>
      <w:r w:rsidRPr="002A5065">
        <w:rPr>
          <w:rFonts w:ascii="Arial" w:hAnsi="Arial" w:cs="Arial"/>
        </w:rPr>
        <w:t xml:space="preserve"> dos programas de autocontrole.</w:t>
      </w:r>
    </w:p>
    <w:p w:rsidR="001E136A" w:rsidRPr="002A5065" w:rsidRDefault="001E136A" w:rsidP="001E136A">
      <w:pPr>
        <w:autoSpaceDE w:val="0"/>
        <w:autoSpaceDN w:val="0"/>
        <w:adjustRightInd w:val="0"/>
        <w:spacing w:line="360" w:lineRule="auto"/>
        <w:ind w:right="-852"/>
        <w:jc w:val="both"/>
        <w:rPr>
          <w:rFonts w:ascii="Arial" w:hAnsi="Arial" w:cs="Arial"/>
        </w:rPr>
      </w:pPr>
    </w:p>
    <w:p w:rsidR="001E136A" w:rsidRPr="002A5065" w:rsidRDefault="001E136A" w:rsidP="001E136A">
      <w:pPr>
        <w:autoSpaceDE w:val="0"/>
        <w:autoSpaceDN w:val="0"/>
        <w:adjustRightInd w:val="0"/>
        <w:spacing w:line="360" w:lineRule="auto"/>
        <w:ind w:right="-852"/>
        <w:jc w:val="both"/>
        <w:rPr>
          <w:rFonts w:ascii="Arial" w:hAnsi="Arial" w:cs="Arial"/>
        </w:rPr>
      </w:pPr>
      <w:r w:rsidRPr="002A5065">
        <w:rPr>
          <w:rFonts w:ascii="Arial" w:hAnsi="Arial" w:cs="Arial"/>
          <w:b/>
        </w:rPr>
        <w:t>§3º –</w:t>
      </w:r>
      <w:r w:rsidRPr="002A5065">
        <w:rPr>
          <w:rFonts w:ascii="Arial" w:hAnsi="Arial" w:cs="Arial"/>
        </w:rPr>
        <w:t xml:space="preserve"> A inspeção sanitária se dará:</w:t>
      </w:r>
    </w:p>
    <w:p w:rsidR="001E136A" w:rsidRPr="002A5065" w:rsidRDefault="001E136A" w:rsidP="001E136A">
      <w:pPr>
        <w:autoSpaceDE w:val="0"/>
        <w:autoSpaceDN w:val="0"/>
        <w:adjustRightInd w:val="0"/>
        <w:spacing w:line="360" w:lineRule="auto"/>
        <w:ind w:right="-852"/>
        <w:jc w:val="both"/>
        <w:rPr>
          <w:rFonts w:ascii="Arial" w:hAnsi="Arial" w:cs="Arial"/>
          <w:b/>
        </w:rPr>
      </w:pPr>
    </w:p>
    <w:p w:rsidR="001E136A" w:rsidRPr="002A5065" w:rsidRDefault="001E136A" w:rsidP="001E136A">
      <w:pPr>
        <w:autoSpaceDE w:val="0"/>
        <w:autoSpaceDN w:val="0"/>
        <w:adjustRightInd w:val="0"/>
        <w:spacing w:line="360" w:lineRule="auto"/>
        <w:ind w:right="-852"/>
        <w:jc w:val="both"/>
        <w:rPr>
          <w:rFonts w:ascii="Arial" w:hAnsi="Arial" w:cs="Arial"/>
        </w:rPr>
      </w:pPr>
      <w:r w:rsidRPr="002A5065">
        <w:rPr>
          <w:rFonts w:ascii="Arial" w:hAnsi="Arial" w:cs="Arial"/>
          <w:b/>
        </w:rPr>
        <w:t>I -</w:t>
      </w:r>
      <w:r w:rsidRPr="002A5065">
        <w:rPr>
          <w:rFonts w:ascii="Arial" w:hAnsi="Arial" w:cs="Arial"/>
        </w:rPr>
        <w:t xml:space="preserve"> nos estabelecimentos que recebem, animais, matérias-primas, produtos, </w:t>
      </w:r>
      <w:proofErr w:type="spellStart"/>
      <w:proofErr w:type="gramStart"/>
      <w:r w:rsidRPr="002A5065">
        <w:rPr>
          <w:rFonts w:ascii="Arial" w:hAnsi="Arial" w:cs="Arial"/>
        </w:rPr>
        <w:t>sub-produtos</w:t>
      </w:r>
      <w:proofErr w:type="spellEnd"/>
      <w:proofErr w:type="gramEnd"/>
      <w:r w:rsidRPr="002A5065">
        <w:rPr>
          <w:rFonts w:ascii="Arial" w:hAnsi="Arial" w:cs="Arial"/>
        </w:rPr>
        <w:t xml:space="preserve"> e seus derivados, de origem animal para beneficiamento ou industrialização;</w:t>
      </w:r>
    </w:p>
    <w:p w:rsidR="001E136A" w:rsidRPr="002A5065" w:rsidRDefault="001E136A" w:rsidP="001E136A">
      <w:pPr>
        <w:autoSpaceDE w:val="0"/>
        <w:autoSpaceDN w:val="0"/>
        <w:adjustRightInd w:val="0"/>
        <w:spacing w:line="360" w:lineRule="auto"/>
        <w:ind w:right="-852"/>
        <w:jc w:val="both"/>
        <w:rPr>
          <w:rFonts w:ascii="Arial" w:hAnsi="Arial" w:cs="Arial"/>
          <w:b/>
        </w:rPr>
      </w:pPr>
    </w:p>
    <w:p w:rsidR="001E136A" w:rsidRPr="002A5065" w:rsidRDefault="001E136A" w:rsidP="001E136A">
      <w:pPr>
        <w:autoSpaceDE w:val="0"/>
        <w:autoSpaceDN w:val="0"/>
        <w:adjustRightInd w:val="0"/>
        <w:spacing w:line="360" w:lineRule="auto"/>
        <w:ind w:right="-852"/>
        <w:jc w:val="both"/>
        <w:rPr>
          <w:rFonts w:ascii="Arial" w:hAnsi="Arial" w:cs="Arial"/>
        </w:rPr>
      </w:pPr>
      <w:r w:rsidRPr="002A5065">
        <w:rPr>
          <w:rFonts w:ascii="Arial" w:hAnsi="Arial" w:cs="Arial"/>
          <w:b/>
        </w:rPr>
        <w:t>II -</w:t>
      </w:r>
      <w:r w:rsidRPr="002A5065">
        <w:rPr>
          <w:rFonts w:ascii="Arial" w:hAnsi="Arial" w:cs="Arial"/>
        </w:rPr>
        <w:t xml:space="preserve"> nas propriedades rurais fornecedoras de matérias-primas de origem animal, em caráter complementar e com a parceria da defesa sanitária animal, para identificar as causas de problemas sanitários apurados na matéria-prima e/ou nos produtos no estabelecimento industrial.</w:t>
      </w:r>
    </w:p>
    <w:p w:rsidR="001E136A" w:rsidRPr="002A5065" w:rsidRDefault="001E136A" w:rsidP="001E136A">
      <w:pPr>
        <w:autoSpaceDE w:val="0"/>
        <w:autoSpaceDN w:val="0"/>
        <w:adjustRightInd w:val="0"/>
        <w:spacing w:line="360" w:lineRule="auto"/>
        <w:ind w:right="-852"/>
        <w:jc w:val="both"/>
        <w:rPr>
          <w:rFonts w:ascii="Arial" w:hAnsi="Arial" w:cs="Arial"/>
        </w:rPr>
      </w:pPr>
    </w:p>
    <w:p w:rsidR="001E136A" w:rsidRDefault="001E136A" w:rsidP="001E136A">
      <w:pPr>
        <w:autoSpaceDE w:val="0"/>
        <w:autoSpaceDN w:val="0"/>
        <w:adjustRightInd w:val="0"/>
        <w:spacing w:line="360" w:lineRule="auto"/>
        <w:ind w:right="-852"/>
        <w:jc w:val="both"/>
        <w:rPr>
          <w:rFonts w:ascii="Arial" w:hAnsi="Arial" w:cs="Arial"/>
        </w:rPr>
      </w:pPr>
      <w:r w:rsidRPr="002A5065">
        <w:rPr>
          <w:rFonts w:ascii="Arial" w:hAnsi="Arial" w:cs="Arial"/>
          <w:b/>
        </w:rPr>
        <w:t>§4º –</w:t>
      </w:r>
      <w:r w:rsidRPr="002A5065">
        <w:rPr>
          <w:rFonts w:ascii="Arial" w:hAnsi="Arial" w:cs="Arial"/>
        </w:rPr>
        <w:t xml:space="preserve"> Caberá ao Serviço de Inspeção Municipal de </w:t>
      </w:r>
      <w:r>
        <w:rPr>
          <w:rFonts w:ascii="Arial" w:hAnsi="Arial" w:cs="Arial"/>
        </w:rPr>
        <w:t>Santana do Deserto</w:t>
      </w:r>
      <w:r w:rsidRPr="002A5065">
        <w:rPr>
          <w:rFonts w:ascii="Arial" w:hAnsi="Arial" w:cs="Arial"/>
        </w:rPr>
        <w:t>, a responsabilidade das atividades de inspeção sanitária.</w:t>
      </w:r>
    </w:p>
    <w:p w:rsidR="001E136A" w:rsidRPr="002A5065" w:rsidRDefault="001E136A" w:rsidP="001E136A">
      <w:pPr>
        <w:autoSpaceDE w:val="0"/>
        <w:autoSpaceDN w:val="0"/>
        <w:adjustRightInd w:val="0"/>
        <w:spacing w:line="360" w:lineRule="auto"/>
        <w:ind w:right="-852"/>
        <w:jc w:val="both"/>
        <w:rPr>
          <w:rFonts w:ascii="Arial" w:hAnsi="Arial" w:cs="Arial"/>
        </w:rPr>
      </w:pPr>
    </w:p>
    <w:p w:rsidR="001E136A" w:rsidRPr="002A5065" w:rsidRDefault="001E136A" w:rsidP="001E136A">
      <w:pPr>
        <w:autoSpaceDE w:val="0"/>
        <w:autoSpaceDN w:val="0"/>
        <w:adjustRightInd w:val="0"/>
        <w:spacing w:line="360" w:lineRule="auto"/>
        <w:ind w:right="-852"/>
        <w:jc w:val="both"/>
        <w:rPr>
          <w:rFonts w:ascii="Arial" w:hAnsi="Arial" w:cs="Arial"/>
        </w:rPr>
      </w:pPr>
      <w:r w:rsidRPr="002A5065">
        <w:rPr>
          <w:rFonts w:ascii="Arial" w:hAnsi="Arial" w:cs="Arial"/>
          <w:b/>
        </w:rPr>
        <w:t>Art. 3º -</w:t>
      </w:r>
      <w:r w:rsidRPr="002A5065">
        <w:rPr>
          <w:rFonts w:ascii="Arial" w:hAnsi="Arial" w:cs="Arial"/>
        </w:rPr>
        <w:t xml:space="preserve"> Os princípios a serem seguidos no presente regulamento são:</w:t>
      </w:r>
    </w:p>
    <w:p w:rsidR="001E136A" w:rsidRPr="002A5065" w:rsidRDefault="001E136A" w:rsidP="001E136A">
      <w:pPr>
        <w:autoSpaceDE w:val="0"/>
        <w:autoSpaceDN w:val="0"/>
        <w:adjustRightInd w:val="0"/>
        <w:spacing w:line="360" w:lineRule="auto"/>
        <w:ind w:right="-852"/>
        <w:jc w:val="both"/>
        <w:rPr>
          <w:rFonts w:ascii="Arial" w:hAnsi="Arial" w:cs="Arial"/>
        </w:rPr>
      </w:pPr>
    </w:p>
    <w:p w:rsidR="001E136A" w:rsidRPr="002A5065" w:rsidRDefault="001E136A" w:rsidP="001E136A">
      <w:pPr>
        <w:autoSpaceDE w:val="0"/>
        <w:autoSpaceDN w:val="0"/>
        <w:adjustRightInd w:val="0"/>
        <w:spacing w:line="360" w:lineRule="auto"/>
        <w:ind w:right="-852"/>
        <w:jc w:val="both"/>
        <w:rPr>
          <w:rFonts w:ascii="Arial" w:hAnsi="Arial" w:cs="Arial"/>
        </w:rPr>
      </w:pPr>
      <w:r w:rsidRPr="002A5065">
        <w:rPr>
          <w:rFonts w:ascii="Arial" w:hAnsi="Arial" w:cs="Arial"/>
          <w:b/>
        </w:rPr>
        <w:t>I -</w:t>
      </w:r>
      <w:r w:rsidRPr="002A5065">
        <w:rPr>
          <w:rFonts w:ascii="Arial" w:hAnsi="Arial" w:cs="Arial"/>
        </w:rPr>
        <w:t xml:space="preserve"> Promover a preservação da saúde humana e do meio ambiente e, ao mesmo tempo, que não implique obstáculo para a instalação e legalização da agroindústria rural de pequeno porte;</w:t>
      </w:r>
    </w:p>
    <w:p w:rsidR="001E136A" w:rsidRPr="002A5065" w:rsidRDefault="001E136A" w:rsidP="001E136A">
      <w:pPr>
        <w:autoSpaceDE w:val="0"/>
        <w:autoSpaceDN w:val="0"/>
        <w:adjustRightInd w:val="0"/>
        <w:spacing w:line="360" w:lineRule="auto"/>
        <w:ind w:right="-852"/>
        <w:jc w:val="both"/>
        <w:rPr>
          <w:rFonts w:ascii="Arial" w:hAnsi="Arial" w:cs="Arial"/>
        </w:rPr>
      </w:pPr>
    </w:p>
    <w:p w:rsidR="001E136A" w:rsidRPr="002A5065" w:rsidRDefault="001E136A" w:rsidP="001E136A">
      <w:pPr>
        <w:autoSpaceDE w:val="0"/>
        <w:autoSpaceDN w:val="0"/>
        <w:adjustRightInd w:val="0"/>
        <w:spacing w:line="360" w:lineRule="auto"/>
        <w:ind w:right="-852"/>
        <w:jc w:val="both"/>
        <w:rPr>
          <w:rFonts w:ascii="Arial" w:hAnsi="Arial" w:cs="Arial"/>
        </w:rPr>
      </w:pPr>
      <w:r w:rsidRPr="002A5065">
        <w:rPr>
          <w:rFonts w:ascii="Arial" w:hAnsi="Arial" w:cs="Arial"/>
          <w:b/>
        </w:rPr>
        <w:t>II -</w:t>
      </w:r>
      <w:r w:rsidRPr="002A5065">
        <w:rPr>
          <w:rFonts w:ascii="Arial" w:hAnsi="Arial" w:cs="Arial"/>
        </w:rPr>
        <w:t xml:space="preserve"> Ter o foco de atuação na qualidade sanitária dos produtos finais;</w:t>
      </w:r>
    </w:p>
    <w:p w:rsidR="001E136A" w:rsidRPr="002A5065" w:rsidRDefault="001E136A" w:rsidP="001E136A">
      <w:pPr>
        <w:autoSpaceDE w:val="0"/>
        <w:autoSpaceDN w:val="0"/>
        <w:adjustRightInd w:val="0"/>
        <w:spacing w:line="360" w:lineRule="auto"/>
        <w:ind w:right="-852"/>
        <w:jc w:val="both"/>
        <w:rPr>
          <w:rFonts w:ascii="Arial" w:hAnsi="Arial" w:cs="Arial"/>
        </w:rPr>
      </w:pPr>
    </w:p>
    <w:p w:rsidR="001E136A" w:rsidRPr="002A5065" w:rsidRDefault="001E136A" w:rsidP="001E136A">
      <w:pPr>
        <w:autoSpaceDE w:val="0"/>
        <w:autoSpaceDN w:val="0"/>
        <w:adjustRightInd w:val="0"/>
        <w:spacing w:line="360" w:lineRule="auto"/>
        <w:ind w:right="-852"/>
        <w:jc w:val="both"/>
        <w:rPr>
          <w:rFonts w:ascii="Arial" w:hAnsi="Arial" w:cs="Arial"/>
        </w:rPr>
      </w:pPr>
      <w:r w:rsidRPr="002A5065">
        <w:rPr>
          <w:rFonts w:ascii="Arial" w:hAnsi="Arial" w:cs="Arial"/>
          <w:b/>
        </w:rPr>
        <w:lastRenderedPageBreak/>
        <w:t>III -</w:t>
      </w:r>
      <w:r w:rsidRPr="002A5065">
        <w:rPr>
          <w:rFonts w:ascii="Arial" w:hAnsi="Arial" w:cs="Arial"/>
        </w:rPr>
        <w:t xml:space="preserve"> Promover o processo educativo permanente e continuado para todos os atores da cadeia produtiva, estabelecendo a democratização do serviço e assegurando a máxima participação de governo, da sociedade civil, de agroindústrias, dos consumidores e das comunidades técnica e científica nos sistemas de inspeção.</w:t>
      </w:r>
    </w:p>
    <w:p w:rsidR="001E136A" w:rsidRPr="002A5065" w:rsidRDefault="001E136A" w:rsidP="001E136A">
      <w:pPr>
        <w:autoSpaceDE w:val="0"/>
        <w:autoSpaceDN w:val="0"/>
        <w:adjustRightInd w:val="0"/>
        <w:spacing w:line="360" w:lineRule="auto"/>
        <w:ind w:right="-852"/>
        <w:jc w:val="both"/>
        <w:rPr>
          <w:rFonts w:ascii="Arial" w:hAnsi="Arial" w:cs="Arial"/>
        </w:rPr>
      </w:pPr>
    </w:p>
    <w:p w:rsidR="001E136A" w:rsidRPr="002A5065" w:rsidRDefault="001E136A" w:rsidP="001E136A">
      <w:pPr>
        <w:autoSpaceDE w:val="0"/>
        <w:autoSpaceDN w:val="0"/>
        <w:adjustRightInd w:val="0"/>
        <w:spacing w:line="360" w:lineRule="auto"/>
        <w:ind w:right="-852"/>
        <w:jc w:val="both"/>
        <w:rPr>
          <w:rFonts w:ascii="Arial" w:hAnsi="Arial" w:cs="Arial"/>
        </w:rPr>
      </w:pPr>
      <w:r w:rsidRPr="002A5065">
        <w:rPr>
          <w:rFonts w:ascii="Arial" w:hAnsi="Arial" w:cs="Arial"/>
          <w:b/>
        </w:rPr>
        <w:t>Art. 4º –</w:t>
      </w:r>
      <w:r w:rsidRPr="002A5065">
        <w:rPr>
          <w:rFonts w:ascii="Arial" w:hAnsi="Arial" w:cs="Arial"/>
        </w:rPr>
        <w:t xml:space="preserve"> O Município de </w:t>
      </w:r>
      <w:r>
        <w:rPr>
          <w:rFonts w:ascii="Arial" w:hAnsi="Arial" w:cs="Arial"/>
        </w:rPr>
        <w:t>Santana do Deserto</w:t>
      </w:r>
      <w:proofErr w:type="gramStart"/>
      <w:r w:rsidRPr="002A5065">
        <w:rPr>
          <w:rFonts w:ascii="Arial" w:hAnsi="Arial" w:cs="Arial"/>
        </w:rPr>
        <w:t>, poderá</w:t>
      </w:r>
      <w:proofErr w:type="gramEnd"/>
      <w:r w:rsidRPr="002A5065">
        <w:rPr>
          <w:rFonts w:ascii="Arial" w:hAnsi="Arial" w:cs="Arial"/>
        </w:rPr>
        <w:t xml:space="preserve"> estabelecer parceria e cooperação técnica com outros municípios do Estado de Minas Gerais e a União, podendo ainda participar de consórcio de municípios para facilitar o desenvolvimento de atividades e para a execução do Serviço de Inspeção sanitária em conjunto com outros municípios, bem como poderá solicitar a adesão ao </w:t>
      </w:r>
      <w:proofErr w:type="spellStart"/>
      <w:r w:rsidRPr="002A5065">
        <w:rPr>
          <w:rFonts w:ascii="Arial" w:hAnsi="Arial" w:cs="Arial"/>
        </w:rPr>
        <w:t>Suasa</w:t>
      </w:r>
      <w:proofErr w:type="spellEnd"/>
      <w:r w:rsidRPr="002A5065">
        <w:rPr>
          <w:rFonts w:ascii="Arial" w:hAnsi="Arial" w:cs="Arial"/>
        </w:rPr>
        <w:t>.</w:t>
      </w:r>
    </w:p>
    <w:p w:rsidR="001E136A" w:rsidRPr="002A5065" w:rsidRDefault="001E136A" w:rsidP="001E136A">
      <w:pPr>
        <w:autoSpaceDE w:val="0"/>
        <w:autoSpaceDN w:val="0"/>
        <w:adjustRightInd w:val="0"/>
        <w:spacing w:line="360" w:lineRule="auto"/>
        <w:ind w:right="-852"/>
        <w:jc w:val="both"/>
        <w:rPr>
          <w:rFonts w:ascii="Arial" w:hAnsi="Arial" w:cs="Arial"/>
        </w:rPr>
      </w:pPr>
    </w:p>
    <w:p w:rsidR="001E136A" w:rsidRPr="002A5065" w:rsidRDefault="001E136A" w:rsidP="001E136A">
      <w:pPr>
        <w:autoSpaceDE w:val="0"/>
        <w:autoSpaceDN w:val="0"/>
        <w:adjustRightInd w:val="0"/>
        <w:spacing w:line="360" w:lineRule="auto"/>
        <w:ind w:right="-852"/>
        <w:jc w:val="both"/>
        <w:rPr>
          <w:rFonts w:ascii="Arial" w:hAnsi="Arial" w:cs="Arial"/>
          <w:b/>
        </w:rPr>
      </w:pPr>
      <w:r w:rsidRPr="002A5065">
        <w:rPr>
          <w:rFonts w:ascii="Arial" w:hAnsi="Arial" w:cs="Arial"/>
          <w:b/>
        </w:rPr>
        <w:t xml:space="preserve">Parágrafo único: </w:t>
      </w:r>
      <w:r w:rsidRPr="002A5065">
        <w:rPr>
          <w:rFonts w:ascii="Arial" w:hAnsi="Arial" w:cs="Arial"/>
        </w:rPr>
        <w:t xml:space="preserve">Em caso do Município de </w:t>
      </w:r>
      <w:r>
        <w:rPr>
          <w:rFonts w:ascii="Arial" w:hAnsi="Arial" w:cs="Arial"/>
        </w:rPr>
        <w:t>Santana do Deserto</w:t>
      </w:r>
      <w:r w:rsidRPr="002A5065">
        <w:rPr>
          <w:rFonts w:ascii="Arial" w:hAnsi="Arial" w:cs="Arial"/>
        </w:rPr>
        <w:t xml:space="preserve"> já participar de consorcio público e em havendo previsão para este órgão possa desenvolver atividades relacionadas com o programa estabelecido nesta Lei, poderá ser delegado a este a competência para gerir, fiscalizar, implantar, administrar o Sistema</w:t>
      </w:r>
      <w:r w:rsidRPr="002A5065">
        <w:rPr>
          <w:rFonts w:ascii="Arial" w:hAnsi="Arial" w:cs="Arial"/>
          <w:b/>
        </w:rPr>
        <w:t xml:space="preserve"> </w:t>
      </w:r>
      <w:r w:rsidRPr="002A5065">
        <w:rPr>
          <w:rFonts w:ascii="Arial" w:hAnsi="Arial" w:cs="Arial"/>
        </w:rPr>
        <w:t>de Inspeção Municipal (SIM), atuando de forma direta junto ao Sistema Unificado de Atenção à Sanidade Agropecuária (</w:t>
      </w:r>
      <w:proofErr w:type="spellStart"/>
      <w:r w:rsidRPr="002A5065">
        <w:rPr>
          <w:rFonts w:ascii="Arial" w:hAnsi="Arial" w:cs="Arial"/>
        </w:rPr>
        <w:t>Suasa</w:t>
      </w:r>
      <w:proofErr w:type="spellEnd"/>
      <w:r w:rsidRPr="002A5065">
        <w:rPr>
          <w:rFonts w:ascii="Arial" w:hAnsi="Arial" w:cs="Arial"/>
        </w:rPr>
        <w:t xml:space="preserve">), para a </w:t>
      </w:r>
      <w:r>
        <w:rPr>
          <w:rFonts w:ascii="Arial" w:hAnsi="Arial" w:cs="Arial"/>
        </w:rPr>
        <w:t xml:space="preserve">eficaz </w:t>
      </w:r>
      <w:r w:rsidRPr="002A5065">
        <w:rPr>
          <w:rFonts w:ascii="Arial" w:hAnsi="Arial" w:cs="Arial"/>
        </w:rPr>
        <w:t xml:space="preserve">execução do SIM.   </w:t>
      </w:r>
    </w:p>
    <w:p w:rsidR="001E136A" w:rsidRPr="002A5065" w:rsidRDefault="001E136A" w:rsidP="001E136A">
      <w:pPr>
        <w:autoSpaceDE w:val="0"/>
        <w:autoSpaceDN w:val="0"/>
        <w:adjustRightInd w:val="0"/>
        <w:spacing w:line="360" w:lineRule="auto"/>
        <w:ind w:right="-852"/>
        <w:jc w:val="both"/>
        <w:rPr>
          <w:rFonts w:ascii="Arial" w:hAnsi="Arial" w:cs="Arial"/>
          <w:b/>
        </w:rPr>
      </w:pPr>
    </w:p>
    <w:p w:rsidR="001E136A" w:rsidRPr="002A5065" w:rsidRDefault="001655B8" w:rsidP="001E136A">
      <w:pPr>
        <w:autoSpaceDE w:val="0"/>
        <w:autoSpaceDN w:val="0"/>
        <w:adjustRightInd w:val="0"/>
        <w:spacing w:line="360" w:lineRule="auto"/>
        <w:ind w:right="-852"/>
        <w:jc w:val="both"/>
        <w:rPr>
          <w:rFonts w:ascii="Arial" w:hAnsi="Arial" w:cs="Arial"/>
        </w:rPr>
      </w:pPr>
      <w:r>
        <w:rPr>
          <w:rFonts w:ascii="Arial" w:hAnsi="Arial" w:cs="Arial"/>
          <w:b/>
        </w:rPr>
        <w:t>Art. 5º</w:t>
      </w:r>
      <w:r w:rsidR="001E136A" w:rsidRPr="002A5065">
        <w:rPr>
          <w:rFonts w:ascii="Arial" w:hAnsi="Arial" w:cs="Arial"/>
          <w:b/>
        </w:rPr>
        <w:t xml:space="preserve"> –</w:t>
      </w:r>
      <w:r w:rsidR="001E136A" w:rsidRPr="002A5065">
        <w:rPr>
          <w:rFonts w:ascii="Arial" w:hAnsi="Arial" w:cs="Arial"/>
        </w:rPr>
        <w:t xml:space="preserve"> Após a adesão do SIM ao </w:t>
      </w:r>
      <w:proofErr w:type="spellStart"/>
      <w:r w:rsidR="001E136A" w:rsidRPr="002A5065">
        <w:rPr>
          <w:rFonts w:ascii="Arial" w:hAnsi="Arial" w:cs="Arial"/>
        </w:rPr>
        <w:t>Suasa</w:t>
      </w:r>
      <w:proofErr w:type="spellEnd"/>
      <w:r w:rsidR="001E136A" w:rsidRPr="002A5065">
        <w:rPr>
          <w:rFonts w:ascii="Arial" w:hAnsi="Arial" w:cs="Arial"/>
        </w:rPr>
        <w:t xml:space="preserve"> os produtos inspecionados poderão ser comercializados em todo o território nacional, de acordo com a legislação vigente.</w:t>
      </w:r>
    </w:p>
    <w:p w:rsidR="001E136A" w:rsidRPr="002A5065" w:rsidRDefault="001E136A" w:rsidP="001E136A">
      <w:pPr>
        <w:autoSpaceDE w:val="0"/>
        <w:autoSpaceDN w:val="0"/>
        <w:adjustRightInd w:val="0"/>
        <w:spacing w:line="360" w:lineRule="auto"/>
        <w:ind w:right="-852"/>
        <w:jc w:val="both"/>
        <w:rPr>
          <w:rFonts w:ascii="Arial" w:hAnsi="Arial" w:cs="Arial"/>
        </w:rPr>
      </w:pPr>
    </w:p>
    <w:p w:rsidR="001E136A" w:rsidRPr="002A5065" w:rsidRDefault="001655B8" w:rsidP="001E136A">
      <w:pPr>
        <w:autoSpaceDE w:val="0"/>
        <w:autoSpaceDN w:val="0"/>
        <w:adjustRightInd w:val="0"/>
        <w:spacing w:line="360" w:lineRule="auto"/>
        <w:ind w:right="-852"/>
        <w:jc w:val="both"/>
        <w:rPr>
          <w:rFonts w:ascii="Arial" w:hAnsi="Arial" w:cs="Arial"/>
        </w:rPr>
      </w:pPr>
      <w:r>
        <w:rPr>
          <w:rFonts w:ascii="Arial" w:hAnsi="Arial" w:cs="Arial"/>
          <w:b/>
        </w:rPr>
        <w:t>Art. 6º</w:t>
      </w:r>
      <w:r w:rsidR="001E136A" w:rsidRPr="002A5065">
        <w:rPr>
          <w:rFonts w:ascii="Arial" w:hAnsi="Arial" w:cs="Arial"/>
          <w:b/>
        </w:rPr>
        <w:t xml:space="preserve"> –</w:t>
      </w:r>
      <w:r w:rsidR="001E136A" w:rsidRPr="002A5065">
        <w:rPr>
          <w:rFonts w:ascii="Arial" w:hAnsi="Arial" w:cs="Arial"/>
        </w:rPr>
        <w:t xml:space="preserve"> A fiscalização sanitária refere-se ao controle sanitário dos produtos de origem animal após a etapa de elaboração, compreendido na armazenagem, no transporte, na distribuição e na comercialização até o consumo final e será de responsabilidade do Departamento de Agricultura do Município ou do Consorcio Público nos moldes do art. 4º, incluídos restaurantes, padarias, pizzarias, bares e similares, em conformidade ao estabelecido na Lei nº 8.080/1990.</w:t>
      </w:r>
    </w:p>
    <w:p w:rsidR="001E136A" w:rsidRPr="002A5065" w:rsidRDefault="001E136A" w:rsidP="001E136A">
      <w:pPr>
        <w:autoSpaceDE w:val="0"/>
        <w:autoSpaceDN w:val="0"/>
        <w:adjustRightInd w:val="0"/>
        <w:spacing w:line="360" w:lineRule="auto"/>
        <w:ind w:right="-852"/>
        <w:jc w:val="both"/>
        <w:rPr>
          <w:rFonts w:ascii="Arial" w:hAnsi="Arial" w:cs="Arial"/>
        </w:rPr>
      </w:pPr>
    </w:p>
    <w:p w:rsidR="001E136A" w:rsidRPr="002A5065" w:rsidRDefault="001E136A" w:rsidP="001E136A">
      <w:pPr>
        <w:autoSpaceDE w:val="0"/>
        <w:autoSpaceDN w:val="0"/>
        <w:adjustRightInd w:val="0"/>
        <w:spacing w:line="360" w:lineRule="auto"/>
        <w:ind w:right="-852"/>
        <w:jc w:val="both"/>
        <w:rPr>
          <w:rFonts w:ascii="Arial" w:hAnsi="Arial" w:cs="Arial"/>
        </w:rPr>
      </w:pPr>
      <w:r w:rsidRPr="002A5065">
        <w:rPr>
          <w:rFonts w:ascii="Arial" w:hAnsi="Arial" w:cs="Arial"/>
          <w:b/>
        </w:rPr>
        <w:t>Parágrafo único –</w:t>
      </w:r>
      <w:r w:rsidRPr="002A5065">
        <w:rPr>
          <w:rFonts w:ascii="Arial" w:hAnsi="Arial" w:cs="Arial"/>
        </w:rPr>
        <w:t xml:space="preserve"> A inspeção e a fiscalização sanitária serão desenvolvidas em sintonia, evitando-se superposições, paralelismos e duplicidade de inspeção e fiscalização sanitária entre os órgãos responsáveis pelos serviços.</w:t>
      </w:r>
    </w:p>
    <w:p w:rsidR="001E136A" w:rsidRPr="002A5065" w:rsidRDefault="001E136A" w:rsidP="001E136A">
      <w:pPr>
        <w:autoSpaceDE w:val="0"/>
        <w:autoSpaceDN w:val="0"/>
        <w:adjustRightInd w:val="0"/>
        <w:spacing w:line="360" w:lineRule="auto"/>
        <w:ind w:right="-852" w:firstLine="708"/>
        <w:jc w:val="both"/>
        <w:rPr>
          <w:rFonts w:ascii="Arial" w:hAnsi="Arial" w:cs="Arial"/>
        </w:rPr>
      </w:pPr>
    </w:p>
    <w:p w:rsidR="001E136A" w:rsidRPr="002A5065" w:rsidRDefault="001655B8" w:rsidP="001E136A">
      <w:pPr>
        <w:autoSpaceDE w:val="0"/>
        <w:autoSpaceDN w:val="0"/>
        <w:adjustRightInd w:val="0"/>
        <w:spacing w:line="360" w:lineRule="auto"/>
        <w:ind w:right="-852"/>
        <w:jc w:val="both"/>
        <w:rPr>
          <w:rFonts w:ascii="Arial" w:hAnsi="Arial" w:cs="Arial"/>
        </w:rPr>
      </w:pPr>
      <w:r>
        <w:rPr>
          <w:rFonts w:ascii="Arial" w:hAnsi="Arial" w:cs="Arial"/>
          <w:b/>
        </w:rPr>
        <w:lastRenderedPageBreak/>
        <w:t>Art. 7º</w:t>
      </w:r>
      <w:r w:rsidR="001E136A" w:rsidRPr="002A5065">
        <w:rPr>
          <w:rFonts w:ascii="Arial" w:hAnsi="Arial" w:cs="Arial"/>
          <w:b/>
        </w:rPr>
        <w:t xml:space="preserve"> -</w:t>
      </w:r>
      <w:r w:rsidR="001E136A" w:rsidRPr="002A5065">
        <w:rPr>
          <w:rFonts w:ascii="Arial" w:hAnsi="Arial" w:cs="Arial"/>
        </w:rPr>
        <w:t xml:space="preserve"> O Serviço de Inspeção Municipal respeitará as especificidades dos diferentes tipos de produtos e das diferentes escalas de produção, incluindo a agroindústria rural de pequeno porte.</w:t>
      </w:r>
    </w:p>
    <w:p w:rsidR="001E136A" w:rsidRPr="002A5065" w:rsidRDefault="001E136A" w:rsidP="001E136A">
      <w:pPr>
        <w:autoSpaceDE w:val="0"/>
        <w:autoSpaceDN w:val="0"/>
        <w:adjustRightInd w:val="0"/>
        <w:spacing w:line="360" w:lineRule="auto"/>
        <w:ind w:right="-852"/>
        <w:jc w:val="both"/>
        <w:rPr>
          <w:rFonts w:ascii="Arial" w:hAnsi="Arial" w:cs="Arial"/>
        </w:rPr>
      </w:pPr>
    </w:p>
    <w:p w:rsidR="001E136A" w:rsidRPr="002A5065" w:rsidRDefault="001E136A" w:rsidP="001E136A">
      <w:pPr>
        <w:autoSpaceDE w:val="0"/>
        <w:autoSpaceDN w:val="0"/>
        <w:adjustRightInd w:val="0"/>
        <w:spacing w:line="360" w:lineRule="auto"/>
        <w:ind w:right="-852"/>
        <w:jc w:val="both"/>
        <w:rPr>
          <w:rFonts w:ascii="Arial" w:hAnsi="Arial" w:cs="Arial"/>
        </w:rPr>
      </w:pPr>
      <w:r w:rsidRPr="002A5065">
        <w:rPr>
          <w:rFonts w:ascii="Arial" w:hAnsi="Arial" w:cs="Arial"/>
          <w:b/>
        </w:rPr>
        <w:t>Parágrafo único –</w:t>
      </w:r>
      <w:r w:rsidRPr="002A5065">
        <w:rPr>
          <w:rFonts w:ascii="Arial" w:hAnsi="Arial" w:cs="Arial"/>
        </w:rPr>
        <w:t xml:space="preserve"> Entende-se por estabelecimento agroindustrial rural de pequeno porte o estabelecimento de propriedade de agricultores familiares, de forma individual ou coletiva, localizada no meio rural, com área útil construída não superior a duzentos e </w:t>
      </w:r>
      <w:r w:rsidR="001655B8" w:rsidRPr="002A5065">
        <w:rPr>
          <w:rFonts w:ascii="Arial" w:hAnsi="Arial" w:cs="Arial"/>
        </w:rPr>
        <w:t>cinquenta</w:t>
      </w:r>
      <w:r w:rsidRPr="002A5065">
        <w:rPr>
          <w:rFonts w:ascii="Arial" w:hAnsi="Arial" w:cs="Arial"/>
        </w:rPr>
        <w:t xml:space="preserve"> metros quadrados (250m</w:t>
      </w:r>
      <w:proofErr w:type="gramStart"/>
      <w:r w:rsidRPr="002A5065">
        <w:rPr>
          <w:rFonts w:ascii="Arial" w:hAnsi="Arial" w:cs="Arial"/>
        </w:rPr>
        <w:t>²</w:t>
      </w:r>
      <w:proofErr w:type="gramEnd"/>
      <w:r w:rsidRPr="002A5065">
        <w:rPr>
          <w:rFonts w:ascii="Arial" w:hAnsi="Arial" w:cs="Arial"/>
        </w:rPr>
        <w:t>), destinado exclusivamente ao processamento de produtos de origem animal, dispondo de instalações para abate e/ou industrialização de animais produtores de carnes, bem como onde são recebidos, manipulados, elaborados, transformados, preparados, conservados, armazenados, depositados, acondicionados, embalados e rotulados a carne e seus derivados, o pescado e seus derivados, o leite e seus derivados, o ovo e seus derivados, os produtos das abelhas e seus derivados, não ultrapassando as seguintes escalas de produção:</w:t>
      </w:r>
    </w:p>
    <w:p w:rsidR="001E136A" w:rsidRPr="002A5065" w:rsidRDefault="001E136A" w:rsidP="001E136A">
      <w:pPr>
        <w:autoSpaceDE w:val="0"/>
        <w:autoSpaceDN w:val="0"/>
        <w:adjustRightInd w:val="0"/>
        <w:spacing w:line="360" w:lineRule="auto"/>
        <w:ind w:right="-852"/>
        <w:jc w:val="both"/>
        <w:rPr>
          <w:rFonts w:ascii="Arial" w:hAnsi="Arial" w:cs="Arial"/>
        </w:rPr>
      </w:pPr>
    </w:p>
    <w:p w:rsidR="001E136A" w:rsidRPr="002A5065" w:rsidRDefault="001E136A" w:rsidP="001E136A">
      <w:pPr>
        <w:autoSpaceDE w:val="0"/>
        <w:autoSpaceDN w:val="0"/>
        <w:adjustRightInd w:val="0"/>
        <w:spacing w:line="360" w:lineRule="auto"/>
        <w:ind w:right="-852"/>
        <w:jc w:val="both"/>
        <w:rPr>
          <w:rFonts w:ascii="Arial" w:hAnsi="Arial" w:cs="Arial"/>
        </w:rPr>
      </w:pPr>
      <w:r w:rsidRPr="002A5065">
        <w:rPr>
          <w:rFonts w:ascii="Arial" w:hAnsi="Arial" w:cs="Arial"/>
        </w:rPr>
        <w:t xml:space="preserve">a) estabelecimento de abate e industrialização de pequenos animais (coelhos, rãs, aves e outros pequenos animais) – aqueles destinado ao abate e industrialização de produtos e subprodutos de pequenos animais de importância econômica, com produção máxima de </w:t>
      </w:r>
      <w:proofErr w:type="gramStart"/>
      <w:r w:rsidRPr="002A5065">
        <w:rPr>
          <w:rFonts w:ascii="Arial" w:hAnsi="Arial" w:cs="Arial"/>
        </w:rPr>
        <w:t>5</w:t>
      </w:r>
      <w:proofErr w:type="gramEnd"/>
      <w:r w:rsidRPr="002A5065">
        <w:rPr>
          <w:rFonts w:ascii="Arial" w:hAnsi="Arial" w:cs="Arial"/>
        </w:rPr>
        <w:t xml:space="preserve"> toneladas de carnes por mês.</w:t>
      </w:r>
    </w:p>
    <w:p w:rsidR="001E136A" w:rsidRPr="002A5065" w:rsidRDefault="001E136A" w:rsidP="001E136A">
      <w:pPr>
        <w:autoSpaceDE w:val="0"/>
        <w:autoSpaceDN w:val="0"/>
        <w:adjustRightInd w:val="0"/>
        <w:spacing w:line="360" w:lineRule="auto"/>
        <w:ind w:right="-852"/>
        <w:jc w:val="both"/>
        <w:rPr>
          <w:rFonts w:ascii="Arial" w:hAnsi="Arial" w:cs="Arial"/>
        </w:rPr>
      </w:pPr>
    </w:p>
    <w:p w:rsidR="001E136A" w:rsidRPr="002A5065" w:rsidRDefault="001E136A" w:rsidP="001E136A">
      <w:pPr>
        <w:autoSpaceDE w:val="0"/>
        <w:autoSpaceDN w:val="0"/>
        <w:adjustRightInd w:val="0"/>
        <w:spacing w:line="360" w:lineRule="auto"/>
        <w:ind w:right="-852"/>
        <w:jc w:val="both"/>
        <w:rPr>
          <w:rFonts w:ascii="Arial" w:hAnsi="Arial" w:cs="Arial"/>
        </w:rPr>
      </w:pPr>
      <w:r w:rsidRPr="002A5065">
        <w:rPr>
          <w:rFonts w:ascii="Arial" w:hAnsi="Arial" w:cs="Arial"/>
        </w:rPr>
        <w:t xml:space="preserve">b) estabelecimento de abate e industrialização de médios (suínos, ovinos, caprinos) e grandes animais (bovinos/ bubalinos/ equinos) – aqueles destinados ao abate e/ou industrialização de produtos e subprodutos de médios e grandes animais de importância econômica, com produção máxima de 08 toneladas de carnes por </w:t>
      </w:r>
      <w:proofErr w:type="gramStart"/>
      <w:r w:rsidRPr="002A5065">
        <w:rPr>
          <w:rFonts w:ascii="Arial" w:hAnsi="Arial" w:cs="Arial"/>
        </w:rPr>
        <w:t>mês</w:t>
      </w:r>
      <w:proofErr w:type="gramEnd"/>
    </w:p>
    <w:p w:rsidR="001E136A" w:rsidRPr="002A5065" w:rsidRDefault="001E136A" w:rsidP="001E136A">
      <w:pPr>
        <w:autoSpaceDE w:val="0"/>
        <w:autoSpaceDN w:val="0"/>
        <w:adjustRightInd w:val="0"/>
        <w:spacing w:line="360" w:lineRule="auto"/>
        <w:ind w:right="-852"/>
        <w:jc w:val="both"/>
        <w:rPr>
          <w:rFonts w:ascii="Arial" w:hAnsi="Arial" w:cs="Arial"/>
        </w:rPr>
      </w:pPr>
    </w:p>
    <w:p w:rsidR="001E136A" w:rsidRPr="002A5065" w:rsidRDefault="001E136A" w:rsidP="001E136A">
      <w:pPr>
        <w:autoSpaceDE w:val="0"/>
        <w:autoSpaceDN w:val="0"/>
        <w:adjustRightInd w:val="0"/>
        <w:spacing w:line="360" w:lineRule="auto"/>
        <w:ind w:right="-852"/>
        <w:jc w:val="both"/>
        <w:rPr>
          <w:rFonts w:ascii="Arial" w:hAnsi="Arial" w:cs="Arial"/>
        </w:rPr>
      </w:pPr>
      <w:r w:rsidRPr="002A5065">
        <w:rPr>
          <w:rFonts w:ascii="Arial" w:hAnsi="Arial" w:cs="Arial"/>
        </w:rPr>
        <w:t xml:space="preserve">c) Fábrica de produtos cárneos – aqueles destinados à </w:t>
      </w:r>
      <w:proofErr w:type="spellStart"/>
      <w:r w:rsidRPr="002A5065">
        <w:rPr>
          <w:rFonts w:ascii="Arial" w:hAnsi="Arial" w:cs="Arial"/>
        </w:rPr>
        <w:t>agroindustrialização</w:t>
      </w:r>
      <w:proofErr w:type="spellEnd"/>
      <w:r w:rsidRPr="002A5065">
        <w:rPr>
          <w:rFonts w:ascii="Arial" w:hAnsi="Arial" w:cs="Arial"/>
        </w:rPr>
        <w:t xml:space="preserve"> de produtos e subprodutos cárneos em embutidos, defumados e salgados, com produção máxima de </w:t>
      </w:r>
      <w:proofErr w:type="gramStart"/>
      <w:r w:rsidRPr="002A5065">
        <w:rPr>
          <w:rFonts w:ascii="Arial" w:hAnsi="Arial" w:cs="Arial"/>
        </w:rPr>
        <w:t>5</w:t>
      </w:r>
      <w:proofErr w:type="gramEnd"/>
      <w:r w:rsidRPr="002A5065">
        <w:rPr>
          <w:rFonts w:ascii="Arial" w:hAnsi="Arial" w:cs="Arial"/>
        </w:rPr>
        <w:t xml:space="preserve"> toneladas de carnes por mês.</w:t>
      </w:r>
    </w:p>
    <w:p w:rsidR="001E136A" w:rsidRPr="002A5065" w:rsidRDefault="001E136A" w:rsidP="001E136A">
      <w:pPr>
        <w:autoSpaceDE w:val="0"/>
        <w:autoSpaceDN w:val="0"/>
        <w:adjustRightInd w:val="0"/>
        <w:spacing w:line="360" w:lineRule="auto"/>
        <w:ind w:right="-852"/>
        <w:jc w:val="both"/>
        <w:rPr>
          <w:rFonts w:ascii="Arial" w:hAnsi="Arial" w:cs="Arial"/>
        </w:rPr>
      </w:pPr>
    </w:p>
    <w:p w:rsidR="001E136A" w:rsidRPr="002A5065" w:rsidRDefault="001E136A" w:rsidP="001E136A">
      <w:pPr>
        <w:autoSpaceDE w:val="0"/>
        <w:autoSpaceDN w:val="0"/>
        <w:adjustRightInd w:val="0"/>
        <w:spacing w:line="360" w:lineRule="auto"/>
        <w:ind w:right="-852"/>
        <w:jc w:val="both"/>
        <w:rPr>
          <w:rFonts w:ascii="Arial" w:hAnsi="Arial" w:cs="Arial"/>
        </w:rPr>
      </w:pPr>
      <w:r w:rsidRPr="002A5065">
        <w:rPr>
          <w:rFonts w:ascii="Arial" w:hAnsi="Arial" w:cs="Arial"/>
        </w:rPr>
        <w:t xml:space="preserve">d) estabelecimento de abate e industrialização de pescado – enquadram-se os estabelecimentos destinados ao abate e/ou industrialização de produtos e subprodutos </w:t>
      </w:r>
      <w:r w:rsidRPr="002A5065">
        <w:rPr>
          <w:rFonts w:ascii="Arial" w:hAnsi="Arial" w:cs="Arial"/>
        </w:rPr>
        <w:lastRenderedPageBreak/>
        <w:t xml:space="preserve">de peixes, moluscos, anfíbios e crustáceos, com produção máxima de </w:t>
      </w:r>
      <w:proofErr w:type="gramStart"/>
      <w:r w:rsidRPr="002A5065">
        <w:rPr>
          <w:rFonts w:ascii="Arial" w:hAnsi="Arial" w:cs="Arial"/>
        </w:rPr>
        <w:t>4</w:t>
      </w:r>
      <w:proofErr w:type="gramEnd"/>
      <w:r w:rsidRPr="002A5065">
        <w:rPr>
          <w:rFonts w:ascii="Arial" w:hAnsi="Arial" w:cs="Arial"/>
        </w:rPr>
        <w:t xml:space="preserve"> toneladas de carnes por mês.</w:t>
      </w:r>
    </w:p>
    <w:p w:rsidR="001E136A" w:rsidRPr="002A5065" w:rsidRDefault="001E136A" w:rsidP="001E136A">
      <w:pPr>
        <w:autoSpaceDE w:val="0"/>
        <w:autoSpaceDN w:val="0"/>
        <w:adjustRightInd w:val="0"/>
        <w:spacing w:line="360" w:lineRule="auto"/>
        <w:ind w:right="-852"/>
        <w:jc w:val="both"/>
        <w:rPr>
          <w:rFonts w:ascii="Arial" w:hAnsi="Arial" w:cs="Arial"/>
        </w:rPr>
      </w:pPr>
    </w:p>
    <w:p w:rsidR="001E136A" w:rsidRPr="002A5065" w:rsidRDefault="001E136A" w:rsidP="001E136A">
      <w:pPr>
        <w:autoSpaceDE w:val="0"/>
        <w:autoSpaceDN w:val="0"/>
        <w:adjustRightInd w:val="0"/>
        <w:spacing w:line="360" w:lineRule="auto"/>
        <w:ind w:right="-852"/>
        <w:jc w:val="both"/>
        <w:rPr>
          <w:rFonts w:ascii="Arial" w:hAnsi="Arial" w:cs="Arial"/>
        </w:rPr>
      </w:pPr>
      <w:r w:rsidRPr="002A5065">
        <w:rPr>
          <w:rFonts w:ascii="Arial" w:hAnsi="Arial" w:cs="Arial"/>
        </w:rPr>
        <w:t>e) estabelecimento de ovos - destinado à recepção e acondicionamento de ovos, com produção máxima de 5.000 dúzias/mês.</w:t>
      </w:r>
    </w:p>
    <w:p w:rsidR="001E136A" w:rsidRPr="002A5065" w:rsidRDefault="001E136A" w:rsidP="001E136A">
      <w:pPr>
        <w:autoSpaceDE w:val="0"/>
        <w:autoSpaceDN w:val="0"/>
        <w:adjustRightInd w:val="0"/>
        <w:spacing w:line="360" w:lineRule="auto"/>
        <w:ind w:right="-852"/>
        <w:jc w:val="both"/>
        <w:rPr>
          <w:rFonts w:ascii="Arial" w:hAnsi="Arial" w:cs="Arial"/>
        </w:rPr>
      </w:pPr>
    </w:p>
    <w:p w:rsidR="001E136A" w:rsidRPr="002A5065" w:rsidRDefault="001E136A" w:rsidP="001E136A">
      <w:pPr>
        <w:autoSpaceDE w:val="0"/>
        <w:autoSpaceDN w:val="0"/>
        <w:adjustRightInd w:val="0"/>
        <w:spacing w:line="360" w:lineRule="auto"/>
        <w:ind w:right="-852"/>
        <w:jc w:val="both"/>
        <w:rPr>
          <w:rFonts w:ascii="Arial" w:hAnsi="Arial" w:cs="Arial"/>
        </w:rPr>
      </w:pPr>
      <w:r w:rsidRPr="002A5065">
        <w:rPr>
          <w:rFonts w:ascii="Arial" w:hAnsi="Arial" w:cs="Arial"/>
        </w:rPr>
        <w:t xml:space="preserve">f) Unidade de extração e beneficiamento </w:t>
      </w:r>
      <w:proofErr w:type="gramStart"/>
      <w:r w:rsidRPr="002A5065">
        <w:rPr>
          <w:rFonts w:ascii="Arial" w:hAnsi="Arial" w:cs="Arial"/>
        </w:rPr>
        <w:t>do produtos</w:t>
      </w:r>
      <w:proofErr w:type="gramEnd"/>
      <w:r w:rsidRPr="002A5065">
        <w:rPr>
          <w:rFonts w:ascii="Arial" w:hAnsi="Arial" w:cs="Arial"/>
        </w:rPr>
        <w:t xml:space="preserve"> das abelhas - destinado à recepção e industrialização de produtos das abelhas, com produção máxima de 30 toneladas por ano.</w:t>
      </w:r>
    </w:p>
    <w:p w:rsidR="001E136A" w:rsidRPr="002A5065" w:rsidRDefault="001E136A" w:rsidP="001E136A">
      <w:pPr>
        <w:autoSpaceDE w:val="0"/>
        <w:autoSpaceDN w:val="0"/>
        <w:adjustRightInd w:val="0"/>
        <w:spacing w:line="360" w:lineRule="auto"/>
        <w:ind w:right="-852"/>
        <w:jc w:val="both"/>
        <w:rPr>
          <w:rFonts w:ascii="Arial" w:hAnsi="Arial" w:cs="Arial"/>
        </w:rPr>
      </w:pPr>
    </w:p>
    <w:p w:rsidR="001E136A" w:rsidRPr="002A5065" w:rsidRDefault="001E136A" w:rsidP="001E136A">
      <w:pPr>
        <w:autoSpaceDE w:val="0"/>
        <w:autoSpaceDN w:val="0"/>
        <w:adjustRightInd w:val="0"/>
        <w:spacing w:line="360" w:lineRule="auto"/>
        <w:ind w:right="-852"/>
        <w:jc w:val="both"/>
        <w:rPr>
          <w:rFonts w:ascii="Arial" w:hAnsi="Arial" w:cs="Arial"/>
        </w:rPr>
      </w:pPr>
      <w:r w:rsidRPr="002A5065">
        <w:rPr>
          <w:rFonts w:ascii="Arial" w:hAnsi="Arial" w:cs="Arial"/>
        </w:rPr>
        <w:t xml:space="preserve">g) estabelecimentos industrial de leite e derivados: enquadram-se todos os tipos de estabelecimentos de industrialização de leite e derivados </w:t>
      </w:r>
      <w:proofErr w:type="gramStart"/>
      <w:r w:rsidRPr="002A5065">
        <w:rPr>
          <w:rFonts w:ascii="Arial" w:hAnsi="Arial" w:cs="Arial"/>
        </w:rPr>
        <w:t>previstos no presente Regulamento destinado</w:t>
      </w:r>
      <w:proofErr w:type="gramEnd"/>
      <w:r w:rsidRPr="002A5065">
        <w:rPr>
          <w:rFonts w:ascii="Arial" w:hAnsi="Arial" w:cs="Arial"/>
        </w:rPr>
        <w:t xml:space="preserve"> à recepção, pasteurização, industrialização, processamento e elaboração de queijo, iogurte e outros derivados de leite, com processamento máximo de </w:t>
      </w:r>
      <w:smartTag w:uri="urn:schemas-microsoft-com:office:smarttags" w:element="metricconverter">
        <w:smartTagPr>
          <w:attr w:name="ProductID" w:val="30.000 litros"/>
        </w:smartTagPr>
        <w:r w:rsidRPr="002A5065">
          <w:rPr>
            <w:rFonts w:ascii="Arial" w:hAnsi="Arial" w:cs="Arial"/>
          </w:rPr>
          <w:t>30.000 litros</w:t>
        </w:r>
      </w:smartTag>
      <w:r w:rsidRPr="002A5065">
        <w:rPr>
          <w:rFonts w:ascii="Arial" w:hAnsi="Arial" w:cs="Arial"/>
        </w:rPr>
        <w:t xml:space="preserve"> de leite por mês.</w:t>
      </w:r>
    </w:p>
    <w:p w:rsidR="001E136A" w:rsidRPr="002A5065" w:rsidRDefault="001E136A" w:rsidP="001E136A">
      <w:pPr>
        <w:autoSpaceDE w:val="0"/>
        <w:autoSpaceDN w:val="0"/>
        <w:adjustRightInd w:val="0"/>
        <w:spacing w:line="360" w:lineRule="auto"/>
        <w:ind w:right="-852"/>
        <w:jc w:val="both"/>
        <w:rPr>
          <w:rFonts w:ascii="Arial" w:hAnsi="Arial" w:cs="Arial"/>
        </w:rPr>
      </w:pPr>
    </w:p>
    <w:p w:rsidR="001E136A" w:rsidRPr="002A5065" w:rsidRDefault="001655B8" w:rsidP="001E136A">
      <w:pPr>
        <w:autoSpaceDE w:val="0"/>
        <w:autoSpaceDN w:val="0"/>
        <w:adjustRightInd w:val="0"/>
        <w:spacing w:line="360" w:lineRule="auto"/>
        <w:ind w:right="-852"/>
        <w:jc w:val="both"/>
        <w:rPr>
          <w:rFonts w:ascii="Arial" w:hAnsi="Arial" w:cs="Arial"/>
        </w:rPr>
      </w:pPr>
      <w:r>
        <w:rPr>
          <w:rFonts w:ascii="Arial" w:hAnsi="Arial" w:cs="Arial"/>
          <w:b/>
        </w:rPr>
        <w:t>Art. 8</w:t>
      </w:r>
      <w:r w:rsidR="001E136A" w:rsidRPr="002A5065">
        <w:rPr>
          <w:rFonts w:ascii="Arial" w:hAnsi="Arial" w:cs="Arial"/>
          <w:b/>
        </w:rPr>
        <w:t>º –</w:t>
      </w:r>
      <w:r w:rsidR="001E136A" w:rsidRPr="002A5065">
        <w:rPr>
          <w:rFonts w:ascii="Arial" w:hAnsi="Arial" w:cs="Arial"/>
        </w:rPr>
        <w:t xml:space="preserve"> Será constituído um Conselho de Inspeção Sanitária com a participação de representante do Departamento de Agricultura do Município, Secretaria Municipal de Saúde, Consorcio se houver, dos agricultores e dos consumidores para aconselhar, sugerir, debater e definir assuntos ligados </w:t>
      </w:r>
      <w:proofErr w:type="gramStart"/>
      <w:r w:rsidR="001E136A" w:rsidRPr="002A5065">
        <w:rPr>
          <w:rFonts w:ascii="Arial" w:hAnsi="Arial" w:cs="Arial"/>
        </w:rPr>
        <w:t>a</w:t>
      </w:r>
      <w:proofErr w:type="gramEnd"/>
      <w:r w:rsidR="001E136A" w:rsidRPr="002A5065">
        <w:rPr>
          <w:rFonts w:ascii="Arial" w:hAnsi="Arial" w:cs="Arial"/>
        </w:rPr>
        <w:t xml:space="preserve"> execução dos serviços de inspeção e de fiscalização sanitária e sobre criação de regulamentos, normas, portarias e outros.</w:t>
      </w:r>
    </w:p>
    <w:p w:rsidR="001E136A" w:rsidRPr="002A5065" w:rsidRDefault="001E136A" w:rsidP="001E136A">
      <w:pPr>
        <w:autoSpaceDE w:val="0"/>
        <w:autoSpaceDN w:val="0"/>
        <w:adjustRightInd w:val="0"/>
        <w:spacing w:line="360" w:lineRule="auto"/>
        <w:ind w:right="-852" w:firstLine="708"/>
        <w:jc w:val="both"/>
        <w:rPr>
          <w:rFonts w:ascii="Arial" w:hAnsi="Arial" w:cs="Arial"/>
        </w:rPr>
      </w:pPr>
    </w:p>
    <w:p w:rsidR="001E136A" w:rsidRPr="002A5065" w:rsidRDefault="001655B8" w:rsidP="001E136A">
      <w:pPr>
        <w:autoSpaceDE w:val="0"/>
        <w:autoSpaceDN w:val="0"/>
        <w:adjustRightInd w:val="0"/>
        <w:spacing w:line="360" w:lineRule="auto"/>
        <w:ind w:right="-852"/>
        <w:jc w:val="both"/>
        <w:rPr>
          <w:rFonts w:ascii="Arial" w:hAnsi="Arial" w:cs="Arial"/>
        </w:rPr>
      </w:pPr>
      <w:r>
        <w:rPr>
          <w:rFonts w:ascii="Arial" w:hAnsi="Arial" w:cs="Arial"/>
          <w:b/>
        </w:rPr>
        <w:t>Art. 9</w:t>
      </w:r>
      <w:r w:rsidR="001E136A" w:rsidRPr="002A5065">
        <w:rPr>
          <w:rFonts w:ascii="Arial" w:hAnsi="Arial" w:cs="Arial"/>
          <w:b/>
        </w:rPr>
        <w:t>º –</w:t>
      </w:r>
      <w:r w:rsidR="001E136A" w:rsidRPr="002A5065">
        <w:rPr>
          <w:rFonts w:ascii="Arial" w:hAnsi="Arial" w:cs="Arial"/>
        </w:rPr>
        <w:t xml:space="preserve"> Será criado um sistema único de informações sobre todo o trabalho e procedimentos de inspeção e de fiscalização sanitária, gerando registros auditáveis.</w:t>
      </w:r>
    </w:p>
    <w:p w:rsidR="001E136A" w:rsidRPr="002A5065" w:rsidRDefault="001E136A" w:rsidP="001E136A">
      <w:pPr>
        <w:autoSpaceDE w:val="0"/>
        <w:autoSpaceDN w:val="0"/>
        <w:adjustRightInd w:val="0"/>
        <w:spacing w:line="360" w:lineRule="auto"/>
        <w:ind w:right="-852"/>
        <w:jc w:val="both"/>
        <w:rPr>
          <w:rFonts w:ascii="Arial" w:hAnsi="Arial" w:cs="Arial"/>
        </w:rPr>
      </w:pPr>
      <w:r w:rsidRPr="002A5065">
        <w:rPr>
          <w:rFonts w:ascii="Arial" w:hAnsi="Arial" w:cs="Arial"/>
        </w:rPr>
        <w:t>Parágrafo único – Será de responsabilidade do Departamento de Agricultura do Município ou do Consorcio Público nos moldes do art. 4º, a alimentação e manutenção do sistema único de informações sobre a inspeção e a fiscalização sanitária do Município.</w:t>
      </w:r>
    </w:p>
    <w:p w:rsidR="001E136A" w:rsidRPr="002A5065" w:rsidRDefault="001E136A" w:rsidP="001E136A">
      <w:pPr>
        <w:autoSpaceDE w:val="0"/>
        <w:autoSpaceDN w:val="0"/>
        <w:adjustRightInd w:val="0"/>
        <w:spacing w:line="360" w:lineRule="auto"/>
        <w:ind w:right="-852" w:firstLine="708"/>
        <w:jc w:val="both"/>
        <w:rPr>
          <w:rFonts w:ascii="Arial" w:hAnsi="Arial" w:cs="Arial"/>
        </w:rPr>
      </w:pPr>
    </w:p>
    <w:p w:rsidR="001E136A" w:rsidRPr="002A5065" w:rsidRDefault="001655B8" w:rsidP="001E136A">
      <w:pPr>
        <w:autoSpaceDE w:val="0"/>
        <w:autoSpaceDN w:val="0"/>
        <w:adjustRightInd w:val="0"/>
        <w:spacing w:line="360" w:lineRule="auto"/>
        <w:ind w:right="-852"/>
        <w:jc w:val="both"/>
        <w:rPr>
          <w:rFonts w:ascii="Arial" w:hAnsi="Arial" w:cs="Arial"/>
        </w:rPr>
      </w:pPr>
      <w:r>
        <w:rPr>
          <w:rFonts w:ascii="Arial" w:hAnsi="Arial" w:cs="Arial"/>
          <w:b/>
        </w:rPr>
        <w:t>Art. 10</w:t>
      </w:r>
      <w:r w:rsidR="001E136A" w:rsidRPr="002A5065">
        <w:rPr>
          <w:rFonts w:ascii="Arial" w:hAnsi="Arial" w:cs="Arial"/>
          <w:b/>
        </w:rPr>
        <w:t xml:space="preserve"> –</w:t>
      </w:r>
      <w:r w:rsidR="001E136A" w:rsidRPr="002A5065">
        <w:rPr>
          <w:rFonts w:ascii="Arial" w:hAnsi="Arial" w:cs="Arial"/>
        </w:rPr>
        <w:t xml:space="preserve"> Para obter o registro no serviço de inspeção o estabelecimento deverá apresentar o pedido instruído pelos seguintes documentos:</w:t>
      </w:r>
    </w:p>
    <w:p w:rsidR="001E136A" w:rsidRPr="002A5065" w:rsidRDefault="001E136A" w:rsidP="001E136A">
      <w:pPr>
        <w:autoSpaceDE w:val="0"/>
        <w:autoSpaceDN w:val="0"/>
        <w:adjustRightInd w:val="0"/>
        <w:spacing w:line="360" w:lineRule="auto"/>
        <w:ind w:right="-852"/>
        <w:jc w:val="both"/>
        <w:rPr>
          <w:rFonts w:ascii="Arial" w:hAnsi="Arial" w:cs="Arial"/>
        </w:rPr>
      </w:pPr>
    </w:p>
    <w:p w:rsidR="001E136A" w:rsidRPr="002A5065" w:rsidRDefault="001E136A" w:rsidP="001E136A">
      <w:pPr>
        <w:autoSpaceDE w:val="0"/>
        <w:autoSpaceDN w:val="0"/>
        <w:adjustRightInd w:val="0"/>
        <w:spacing w:line="360" w:lineRule="auto"/>
        <w:ind w:right="-852"/>
        <w:jc w:val="both"/>
        <w:rPr>
          <w:rFonts w:ascii="Arial" w:hAnsi="Arial" w:cs="Arial"/>
        </w:rPr>
      </w:pPr>
      <w:r w:rsidRPr="002A5065">
        <w:rPr>
          <w:rFonts w:ascii="Arial" w:hAnsi="Arial" w:cs="Arial"/>
          <w:b/>
        </w:rPr>
        <w:lastRenderedPageBreak/>
        <w:t>I –</w:t>
      </w:r>
      <w:r w:rsidRPr="002A5065">
        <w:rPr>
          <w:rFonts w:ascii="Arial" w:hAnsi="Arial" w:cs="Arial"/>
        </w:rPr>
        <w:t xml:space="preserve"> requerimento simples dirigido ao responsável pelo serviço de inspeção</w:t>
      </w:r>
      <w:r>
        <w:rPr>
          <w:rFonts w:ascii="Arial" w:hAnsi="Arial" w:cs="Arial"/>
        </w:rPr>
        <w:t xml:space="preserve"> </w:t>
      </w:r>
      <w:r w:rsidRPr="002A5065">
        <w:rPr>
          <w:rFonts w:ascii="Arial" w:hAnsi="Arial" w:cs="Arial"/>
        </w:rPr>
        <w:t>municipal;</w:t>
      </w:r>
    </w:p>
    <w:p w:rsidR="001E136A" w:rsidRPr="002A5065" w:rsidRDefault="001E136A" w:rsidP="001E136A">
      <w:pPr>
        <w:autoSpaceDE w:val="0"/>
        <w:autoSpaceDN w:val="0"/>
        <w:adjustRightInd w:val="0"/>
        <w:spacing w:line="360" w:lineRule="auto"/>
        <w:ind w:right="-852"/>
        <w:jc w:val="both"/>
        <w:rPr>
          <w:rFonts w:ascii="Arial" w:hAnsi="Arial" w:cs="Arial"/>
        </w:rPr>
      </w:pPr>
    </w:p>
    <w:p w:rsidR="001E136A" w:rsidRPr="002A5065" w:rsidRDefault="001E136A" w:rsidP="001E136A">
      <w:pPr>
        <w:autoSpaceDE w:val="0"/>
        <w:autoSpaceDN w:val="0"/>
        <w:adjustRightInd w:val="0"/>
        <w:spacing w:line="360" w:lineRule="auto"/>
        <w:ind w:right="-852"/>
        <w:jc w:val="both"/>
        <w:rPr>
          <w:rFonts w:ascii="Arial" w:hAnsi="Arial" w:cs="Arial"/>
        </w:rPr>
      </w:pPr>
      <w:r w:rsidRPr="002A5065">
        <w:rPr>
          <w:rFonts w:ascii="Arial" w:hAnsi="Arial" w:cs="Arial"/>
          <w:b/>
        </w:rPr>
        <w:t>II -</w:t>
      </w:r>
      <w:r w:rsidRPr="002A5065">
        <w:rPr>
          <w:rFonts w:ascii="Arial" w:hAnsi="Arial" w:cs="Arial"/>
        </w:rPr>
        <w:t xml:space="preserve"> laudo de aprovação prévia do terreno, realizado de acordo com instruções baixadas pelo Poder Executivo ou Consorcio Público nos moldes do art. 4º</w:t>
      </w:r>
      <w:proofErr w:type="gramStart"/>
      <w:r w:rsidRPr="002A5065">
        <w:rPr>
          <w:rFonts w:ascii="Arial" w:hAnsi="Arial" w:cs="Arial"/>
        </w:rPr>
        <w:t>.;</w:t>
      </w:r>
      <w:proofErr w:type="gramEnd"/>
    </w:p>
    <w:p w:rsidR="001E136A" w:rsidRPr="002A5065" w:rsidRDefault="001E136A" w:rsidP="001E136A">
      <w:pPr>
        <w:autoSpaceDE w:val="0"/>
        <w:autoSpaceDN w:val="0"/>
        <w:adjustRightInd w:val="0"/>
        <w:spacing w:line="360" w:lineRule="auto"/>
        <w:ind w:right="-852"/>
        <w:jc w:val="both"/>
        <w:rPr>
          <w:rFonts w:ascii="Arial" w:hAnsi="Arial" w:cs="Arial"/>
        </w:rPr>
      </w:pPr>
    </w:p>
    <w:p w:rsidR="001E136A" w:rsidRPr="002A5065" w:rsidRDefault="001E136A" w:rsidP="001E136A">
      <w:pPr>
        <w:autoSpaceDE w:val="0"/>
        <w:autoSpaceDN w:val="0"/>
        <w:adjustRightInd w:val="0"/>
        <w:spacing w:line="360" w:lineRule="auto"/>
        <w:ind w:right="-852"/>
        <w:jc w:val="both"/>
        <w:rPr>
          <w:rFonts w:ascii="Arial" w:hAnsi="Arial" w:cs="Arial"/>
        </w:rPr>
      </w:pPr>
      <w:r w:rsidRPr="002A5065">
        <w:rPr>
          <w:rFonts w:ascii="Arial" w:hAnsi="Arial" w:cs="Arial"/>
          <w:b/>
        </w:rPr>
        <w:t>III -</w:t>
      </w:r>
      <w:r w:rsidRPr="002A5065">
        <w:rPr>
          <w:rFonts w:ascii="Arial" w:hAnsi="Arial" w:cs="Arial"/>
        </w:rPr>
        <w:t xml:space="preserve"> Licença Ambiental Prévia emitida pelo Órgão Ambiental competente ou estar de acordo com a Resolução do CONAMA nº 385/2006;</w:t>
      </w:r>
    </w:p>
    <w:p w:rsidR="001E136A" w:rsidRPr="002A5065" w:rsidRDefault="001E136A" w:rsidP="001E136A">
      <w:pPr>
        <w:autoSpaceDE w:val="0"/>
        <w:autoSpaceDN w:val="0"/>
        <w:adjustRightInd w:val="0"/>
        <w:spacing w:line="360" w:lineRule="auto"/>
        <w:ind w:right="-852"/>
        <w:jc w:val="both"/>
        <w:rPr>
          <w:rFonts w:ascii="Arial" w:hAnsi="Arial" w:cs="Arial"/>
        </w:rPr>
      </w:pPr>
    </w:p>
    <w:p w:rsidR="001E136A" w:rsidRPr="002A5065" w:rsidRDefault="003D222D" w:rsidP="001E136A">
      <w:pPr>
        <w:autoSpaceDE w:val="0"/>
        <w:autoSpaceDN w:val="0"/>
        <w:adjustRightInd w:val="0"/>
        <w:spacing w:line="360" w:lineRule="auto"/>
        <w:ind w:right="-852"/>
        <w:jc w:val="both"/>
        <w:rPr>
          <w:rFonts w:ascii="Arial" w:hAnsi="Arial" w:cs="Arial"/>
        </w:rPr>
      </w:pPr>
      <w:r>
        <w:rPr>
          <w:rFonts w:ascii="Arial" w:hAnsi="Arial" w:cs="Arial"/>
          <w:b/>
        </w:rPr>
        <w:t>§1º</w:t>
      </w:r>
      <w:r w:rsidR="001E136A" w:rsidRPr="002A5065">
        <w:rPr>
          <w:rFonts w:ascii="Arial" w:hAnsi="Arial" w:cs="Arial"/>
          <w:b/>
        </w:rPr>
        <w:t xml:space="preserve"> –</w:t>
      </w:r>
      <w:r w:rsidR="001E136A" w:rsidRPr="002A5065">
        <w:rPr>
          <w:rFonts w:ascii="Arial" w:hAnsi="Arial" w:cs="Arial"/>
        </w:rPr>
        <w:t xml:space="preserve"> Os estabelecimentos que se enquadram na Resolução do CONAMA nº 385/2006 são dispensados de apresentar a Licença Ambiental Prévia, sendo que no momento de iniciar suas atividades devem apresentar somente a Licença Ambiental Única.</w:t>
      </w:r>
    </w:p>
    <w:p w:rsidR="001E136A" w:rsidRPr="002A5065" w:rsidRDefault="001E136A" w:rsidP="001E136A">
      <w:pPr>
        <w:autoSpaceDE w:val="0"/>
        <w:autoSpaceDN w:val="0"/>
        <w:adjustRightInd w:val="0"/>
        <w:spacing w:line="360" w:lineRule="auto"/>
        <w:ind w:right="-852"/>
        <w:jc w:val="both"/>
        <w:rPr>
          <w:rFonts w:ascii="Arial" w:hAnsi="Arial" w:cs="Arial"/>
        </w:rPr>
      </w:pPr>
    </w:p>
    <w:p w:rsidR="001E136A" w:rsidRPr="002A5065" w:rsidRDefault="001E136A" w:rsidP="001E136A">
      <w:pPr>
        <w:autoSpaceDE w:val="0"/>
        <w:autoSpaceDN w:val="0"/>
        <w:adjustRightInd w:val="0"/>
        <w:spacing w:line="360" w:lineRule="auto"/>
        <w:ind w:right="-852"/>
        <w:jc w:val="both"/>
        <w:rPr>
          <w:rFonts w:ascii="Arial" w:hAnsi="Arial" w:cs="Arial"/>
        </w:rPr>
      </w:pPr>
      <w:r w:rsidRPr="002A5065">
        <w:rPr>
          <w:rFonts w:ascii="Arial" w:hAnsi="Arial" w:cs="Arial"/>
          <w:b/>
        </w:rPr>
        <w:t>IV -</w:t>
      </w:r>
      <w:r w:rsidRPr="002A5065">
        <w:rPr>
          <w:rFonts w:ascii="Arial" w:hAnsi="Arial" w:cs="Arial"/>
        </w:rPr>
        <w:t xml:space="preserve"> Documento da autoridade municipal e órgão de saúde </w:t>
      </w:r>
      <w:proofErr w:type="gramStart"/>
      <w:r w:rsidRPr="002A5065">
        <w:rPr>
          <w:rFonts w:ascii="Arial" w:hAnsi="Arial" w:cs="Arial"/>
        </w:rPr>
        <w:t>pública competentes</w:t>
      </w:r>
      <w:proofErr w:type="gramEnd"/>
      <w:r w:rsidRPr="002A5065">
        <w:rPr>
          <w:rFonts w:ascii="Arial" w:hAnsi="Arial" w:cs="Arial"/>
        </w:rPr>
        <w:t xml:space="preserve"> que não se opõem à instalação do estabelecimento.</w:t>
      </w:r>
    </w:p>
    <w:p w:rsidR="001E136A" w:rsidRPr="002A5065" w:rsidRDefault="001E136A" w:rsidP="001E136A">
      <w:pPr>
        <w:autoSpaceDE w:val="0"/>
        <w:autoSpaceDN w:val="0"/>
        <w:adjustRightInd w:val="0"/>
        <w:spacing w:line="360" w:lineRule="auto"/>
        <w:ind w:right="-852"/>
        <w:jc w:val="both"/>
        <w:rPr>
          <w:rFonts w:ascii="Arial" w:hAnsi="Arial" w:cs="Arial"/>
        </w:rPr>
      </w:pPr>
    </w:p>
    <w:p w:rsidR="001E136A" w:rsidRPr="002A5065" w:rsidRDefault="001E136A" w:rsidP="001E136A">
      <w:pPr>
        <w:autoSpaceDE w:val="0"/>
        <w:autoSpaceDN w:val="0"/>
        <w:adjustRightInd w:val="0"/>
        <w:spacing w:line="360" w:lineRule="auto"/>
        <w:ind w:right="-852"/>
        <w:jc w:val="both"/>
        <w:rPr>
          <w:rFonts w:ascii="Arial" w:hAnsi="Arial" w:cs="Arial"/>
        </w:rPr>
      </w:pPr>
      <w:r w:rsidRPr="002A5065">
        <w:rPr>
          <w:rFonts w:ascii="Arial" w:hAnsi="Arial" w:cs="Arial"/>
          <w:b/>
        </w:rPr>
        <w:t>V -</w:t>
      </w:r>
      <w:r w:rsidRPr="002A5065">
        <w:rPr>
          <w:rFonts w:ascii="Arial" w:hAnsi="Arial" w:cs="Arial"/>
        </w:rPr>
        <w:t xml:space="preserve"> apresentação da inscrição estadual, contrato social registrado na junta comercial e cópia do Cadastro Nacional de Pessoas Jurídicas – CNPJ, ou CPF do produtor para empreendimentos individuais, sendo que esses documentos serão dispensados quando apresentarem documentação que comprove legalização fiscal e tributária dos estabelecimentos, próprios ou de uma Figura Jurídica a qual estejam vinculados;</w:t>
      </w:r>
    </w:p>
    <w:p w:rsidR="001E136A" w:rsidRPr="002A5065" w:rsidRDefault="001E136A" w:rsidP="001E136A">
      <w:pPr>
        <w:autoSpaceDE w:val="0"/>
        <w:autoSpaceDN w:val="0"/>
        <w:adjustRightInd w:val="0"/>
        <w:spacing w:line="360" w:lineRule="auto"/>
        <w:ind w:right="-852"/>
        <w:jc w:val="both"/>
        <w:rPr>
          <w:rFonts w:ascii="Arial" w:hAnsi="Arial" w:cs="Arial"/>
        </w:rPr>
      </w:pPr>
    </w:p>
    <w:p w:rsidR="001E136A" w:rsidRPr="002A5065" w:rsidRDefault="001E136A" w:rsidP="001E136A">
      <w:pPr>
        <w:autoSpaceDE w:val="0"/>
        <w:autoSpaceDN w:val="0"/>
        <w:adjustRightInd w:val="0"/>
        <w:spacing w:line="360" w:lineRule="auto"/>
        <w:ind w:right="-852"/>
        <w:jc w:val="both"/>
        <w:rPr>
          <w:rFonts w:ascii="Arial" w:hAnsi="Arial" w:cs="Arial"/>
        </w:rPr>
      </w:pPr>
      <w:r w:rsidRPr="002A5065">
        <w:rPr>
          <w:rFonts w:ascii="Arial" w:hAnsi="Arial" w:cs="Arial"/>
          <w:b/>
        </w:rPr>
        <w:t>VI -</w:t>
      </w:r>
      <w:r w:rsidRPr="002A5065">
        <w:rPr>
          <w:rFonts w:ascii="Arial" w:hAnsi="Arial" w:cs="Arial"/>
        </w:rPr>
        <w:t xml:space="preserve"> planta baixa ou croquis das instalações, com </w:t>
      </w:r>
      <w:proofErr w:type="spellStart"/>
      <w:r w:rsidRPr="002A5065">
        <w:rPr>
          <w:rFonts w:ascii="Arial" w:hAnsi="Arial" w:cs="Arial"/>
        </w:rPr>
        <w:t>lay-out</w:t>
      </w:r>
      <w:proofErr w:type="spellEnd"/>
      <w:r w:rsidRPr="002A5065">
        <w:rPr>
          <w:rFonts w:ascii="Arial" w:hAnsi="Arial" w:cs="Arial"/>
        </w:rPr>
        <w:t xml:space="preserve"> dos equipamentos e memorial descritivo simples e sucinto da obra, com destaque para a fonte e a forma de abastecimento de água, sistema de escoamento e de tratamento do esgoto e resíduos industriais e proteção empregada contra insetos;</w:t>
      </w:r>
    </w:p>
    <w:p w:rsidR="001E136A" w:rsidRPr="002A5065" w:rsidRDefault="001E136A" w:rsidP="001E136A">
      <w:pPr>
        <w:autoSpaceDE w:val="0"/>
        <w:autoSpaceDN w:val="0"/>
        <w:adjustRightInd w:val="0"/>
        <w:spacing w:line="360" w:lineRule="auto"/>
        <w:ind w:right="-852"/>
        <w:jc w:val="both"/>
        <w:rPr>
          <w:rFonts w:ascii="Arial" w:hAnsi="Arial" w:cs="Arial"/>
        </w:rPr>
      </w:pPr>
    </w:p>
    <w:p w:rsidR="001E136A" w:rsidRPr="002A5065" w:rsidRDefault="001E136A" w:rsidP="001E136A">
      <w:pPr>
        <w:autoSpaceDE w:val="0"/>
        <w:autoSpaceDN w:val="0"/>
        <w:adjustRightInd w:val="0"/>
        <w:spacing w:line="360" w:lineRule="auto"/>
        <w:ind w:right="-852"/>
        <w:jc w:val="both"/>
        <w:rPr>
          <w:rFonts w:ascii="Arial" w:hAnsi="Arial" w:cs="Arial"/>
        </w:rPr>
      </w:pPr>
      <w:r w:rsidRPr="002A5065">
        <w:rPr>
          <w:rFonts w:ascii="Arial" w:hAnsi="Arial" w:cs="Arial"/>
          <w:b/>
        </w:rPr>
        <w:t>VII -</w:t>
      </w:r>
      <w:r w:rsidRPr="002A5065">
        <w:rPr>
          <w:rFonts w:ascii="Arial" w:hAnsi="Arial" w:cs="Arial"/>
        </w:rPr>
        <w:t xml:space="preserve"> memorial descritivo simplificado dos procedimentos e padrão de higiene a serem adotados;</w:t>
      </w:r>
    </w:p>
    <w:p w:rsidR="001E136A" w:rsidRPr="002A5065" w:rsidRDefault="001E136A" w:rsidP="001E136A">
      <w:pPr>
        <w:autoSpaceDE w:val="0"/>
        <w:autoSpaceDN w:val="0"/>
        <w:adjustRightInd w:val="0"/>
        <w:spacing w:line="360" w:lineRule="auto"/>
        <w:ind w:right="-852"/>
        <w:jc w:val="both"/>
        <w:rPr>
          <w:rFonts w:ascii="Arial" w:hAnsi="Arial" w:cs="Arial"/>
        </w:rPr>
      </w:pPr>
    </w:p>
    <w:p w:rsidR="001E136A" w:rsidRPr="002A5065" w:rsidRDefault="001E136A" w:rsidP="001E136A">
      <w:pPr>
        <w:autoSpaceDE w:val="0"/>
        <w:autoSpaceDN w:val="0"/>
        <w:adjustRightInd w:val="0"/>
        <w:spacing w:line="360" w:lineRule="auto"/>
        <w:ind w:right="-852"/>
        <w:jc w:val="both"/>
        <w:rPr>
          <w:rFonts w:ascii="Arial" w:hAnsi="Arial" w:cs="Arial"/>
        </w:rPr>
      </w:pPr>
      <w:r w:rsidRPr="002A5065">
        <w:rPr>
          <w:rFonts w:ascii="Arial" w:hAnsi="Arial" w:cs="Arial"/>
          <w:b/>
        </w:rPr>
        <w:t>VIII -</w:t>
      </w:r>
      <w:r w:rsidRPr="002A5065">
        <w:rPr>
          <w:rFonts w:ascii="Arial" w:hAnsi="Arial" w:cs="Arial"/>
        </w:rPr>
        <w:t xml:space="preserve"> boletim oficial de exame da água de abastecimento, caso não disponha de água tratada, cujas características devem se enquadrar nos padrões microbiológicos e químicos oficiais;</w:t>
      </w:r>
    </w:p>
    <w:p w:rsidR="001E136A" w:rsidRPr="002A5065" w:rsidRDefault="001E136A" w:rsidP="001E136A">
      <w:pPr>
        <w:autoSpaceDE w:val="0"/>
        <w:autoSpaceDN w:val="0"/>
        <w:adjustRightInd w:val="0"/>
        <w:spacing w:line="360" w:lineRule="auto"/>
        <w:ind w:right="-852"/>
        <w:jc w:val="both"/>
        <w:rPr>
          <w:rFonts w:ascii="Arial" w:hAnsi="Arial" w:cs="Arial"/>
          <w:b/>
        </w:rPr>
      </w:pPr>
    </w:p>
    <w:p w:rsidR="001E136A" w:rsidRPr="002A5065" w:rsidRDefault="003D222D" w:rsidP="001E136A">
      <w:pPr>
        <w:autoSpaceDE w:val="0"/>
        <w:autoSpaceDN w:val="0"/>
        <w:adjustRightInd w:val="0"/>
        <w:spacing w:line="360" w:lineRule="auto"/>
        <w:ind w:right="-852"/>
        <w:jc w:val="both"/>
        <w:rPr>
          <w:rFonts w:ascii="Arial" w:hAnsi="Arial" w:cs="Arial"/>
        </w:rPr>
      </w:pPr>
      <w:r>
        <w:rPr>
          <w:rFonts w:ascii="Arial" w:hAnsi="Arial" w:cs="Arial"/>
          <w:b/>
        </w:rPr>
        <w:t>§2</w:t>
      </w:r>
      <w:r w:rsidR="001E136A" w:rsidRPr="002A5065">
        <w:rPr>
          <w:rFonts w:ascii="Arial" w:hAnsi="Arial" w:cs="Arial"/>
          <w:b/>
        </w:rPr>
        <w:t>º -</w:t>
      </w:r>
      <w:r w:rsidR="001E136A" w:rsidRPr="002A5065">
        <w:rPr>
          <w:rFonts w:ascii="Arial" w:hAnsi="Arial" w:cs="Arial"/>
        </w:rPr>
        <w:t xml:space="preserve"> Tratando-se de agroindústria rural de pequeno porte as plantas poderão ser substituídas por croquis a serem elaborados por engenheiro </w:t>
      </w:r>
      <w:proofErr w:type="gramStart"/>
      <w:r w:rsidR="001E136A" w:rsidRPr="002A5065">
        <w:rPr>
          <w:rFonts w:ascii="Arial" w:hAnsi="Arial" w:cs="Arial"/>
        </w:rPr>
        <w:t>responsável ou técnicos dos Serviços de Extensão Rural do Estado ou do Município</w:t>
      </w:r>
      <w:proofErr w:type="gramEnd"/>
      <w:r w:rsidR="001E136A" w:rsidRPr="002A5065">
        <w:rPr>
          <w:rFonts w:ascii="Arial" w:hAnsi="Arial" w:cs="Arial"/>
        </w:rPr>
        <w:t>.</w:t>
      </w:r>
    </w:p>
    <w:p w:rsidR="001E136A" w:rsidRPr="002A5065" w:rsidRDefault="001E136A" w:rsidP="001E136A">
      <w:pPr>
        <w:autoSpaceDE w:val="0"/>
        <w:autoSpaceDN w:val="0"/>
        <w:adjustRightInd w:val="0"/>
        <w:spacing w:line="360" w:lineRule="auto"/>
        <w:ind w:right="-852"/>
        <w:jc w:val="both"/>
        <w:rPr>
          <w:rFonts w:ascii="Arial" w:hAnsi="Arial" w:cs="Arial"/>
        </w:rPr>
      </w:pPr>
    </w:p>
    <w:p w:rsidR="001E136A" w:rsidRPr="002A5065" w:rsidRDefault="003D222D" w:rsidP="001E136A">
      <w:pPr>
        <w:autoSpaceDE w:val="0"/>
        <w:autoSpaceDN w:val="0"/>
        <w:adjustRightInd w:val="0"/>
        <w:spacing w:line="360" w:lineRule="auto"/>
        <w:ind w:right="-852"/>
        <w:jc w:val="both"/>
        <w:rPr>
          <w:rFonts w:ascii="Arial" w:hAnsi="Arial" w:cs="Arial"/>
        </w:rPr>
      </w:pPr>
      <w:r>
        <w:rPr>
          <w:rFonts w:ascii="Arial" w:hAnsi="Arial" w:cs="Arial"/>
          <w:b/>
        </w:rPr>
        <w:t>§3</w:t>
      </w:r>
      <w:r w:rsidR="001E136A" w:rsidRPr="002A5065">
        <w:rPr>
          <w:rFonts w:ascii="Arial" w:hAnsi="Arial" w:cs="Arial"/>
          <w:b/>
        </w:rPr>
        <w:t>º</w:t>
      </w:r>
      <w:r w:rsidR="001E136A" w:rsidRPr="002A5065">
        <w:rPr>
          <w:rFonts w:ascii="Arial" w:hAnsi="Arial" w:cs="Arial"/>
        </w:rPr>
        <w:t xml:space="preserve"> Tratando-se de aprovação de estabelecimento já edificado, será realizada uma inspeção prévia das dependências industriais e sociais, bem como da água de abastecimento, redes de esgoto, tratamento de efluentes e situação em relação ao terreno.</w:t>
      </w:r>
    </w:p>
    <w:p w:rsidR="001E136A" w:rsidRPr="002A5065" w:rsidRDefault="001E136A" w:rsidP="001E136A">
      <w:pPr>
        <w:autoSpaceDE w:val="0"/>
        <w:autoSpaceDN w:val="0"/>
        <w:adjustRightInd w:val="0"/>
        <w:spacing w:line="360" w:lineRule="auto"/>
        <w:ind w:right="-852" w:firstLine="708"/>
        <w:jc w:val="both"/>
        <w:rPr>
          <w:rFonts w:ascii="Arial" w:hAnsi="Arial" w:cs="Arial"/>
        </w:rPr>
      </w:pPr>
    </w:p>
    <w:p w:rsidR="001E136A" w:rsidRPr="002A5065" w:rsidRDefault="003D222D" w:rsidP="001E136A">
      <w:pPr>
        <w:autoSpaceDE w:val="0"/>
        <w:autoSpaceDN w:val="0"/>
        <w:adjustRightInd w:val="0"/>
        <w:spacing w:line="360" w:lineRule="auto"/>
        <w:ind w:right="-852"/>
        <w:jc w:val="both"/>
        <w:rPr>
          <w:rFonts w:ascii="Arial" w:hAnsi="Arial" w:cs="Arial"/>
        </w:rPr>
      </w:pPr>
      <w:r>
        <w:rPr>
          <w:rFonts w:ascii="Arial" w:hAnsi="Arial" w:cs="Arial"/>
          <w:b/>
        </w:rPr>
        <w:t>Art. 11</w:t>
      </w:r>
      <w:r w:rsidR="001E136A" w:rsidRPr="002A5065">
        <w:rPr>
          <w:rFonts w:ascii="Arial" w:hAnsi="Arial" w:cs="Arial"/>
          <w:b/>
        </w:rPr>
        <w:t xml:space="preserve"> –</w:t>
      </w:r>
      <w:r w:rsidR="001E136A" w:rsidRPr="002A5065">
        <w:rPr>
          <w:rFonts w:ascii="Arial" w:hAnsi="Arial" w:cs="Arial"/>
        </w:rPr>
        <w:t xml:space="preserve"> O estabelecimento poderá trabalhar com mais de um tipo de atividade, devendo, para isso, prever os equipamentos de acordo com a necessidade para tal e, no caso de empregar a mesma linha de processamento, deverá ser concluída uma atividade para depois iniciar a outra.</w:t>
      </w:r>
    </w:p>
    <w:p w:rsidR="001E136A" w:rsidRPr="002A5065" w:rsidRDefault="001E136A" w:rsidP="001E136A">
      <w:pPr>
        <w:autoSpaceDE w:val="0"/>
        <w:autoSpaceDN w:val="0"/>
        <w:adjustRightInd w:val="0"/>
        <w:spacing w:line="360" w:lineRule="auto"/>
        <w:ind w:right="-852"/>
        <w:jc w:val="both"/>
        <w:rPr>
          <w:rFonts w:ascii="Arial" w:hAnsi="Arial" w:cs="Arial"/>
        </w:rPr>
      </w:pPr>
    </w:p>
    <w:p w:rsidR="001E136A" w:rsidRPr="002A5065" w:rsidRDefault="001E136A" w:rsidP="001E136A">
      <w:pPr>
        <w:autoSpaceDE w:val="0"/>
        <w:autoSpaceDN w:val="0"/>
        <w:adjustRightInd w:val="0"/>
        <w:spacing w:line="360" w:lineRule="auto"/>
        <w:ind w:right="-852"/>
        <w:jc w:val="both"/>
        <w:rPr>
          <w:rFonts w:ascii="Arial" w:hAnsi="Arial" w:cs="Arial"/>
        </w:rPr>
      </w:pPr>
      <w:r w:rsidRPr="002A5065">
        <w:rPr>
          <w:rFonts w:ascii="Arial" w:hAnsi="Arial" w:cs="Arial"/>
          <w:b/>
        </w:rPr>
        <w:t>Parágrafo único -</w:t>
      </w:r>
      <w:r w:rsidRPr="002A5065">
        <w:rPr>
          <w:rFonts w:ascii="Arial" w:hAnsi="Arial" w:cs="Arial"/>
        </w:rPr>
        <w:t xml:space="preserve"> O Serviço de Inspeção Municipal pode permitir a utilização dos equipamentos e instalações destinados à fabricação de produtos de origem animal, para o preparo de produtos industrializados que, em sua composição principal, não haja produtos de origem animal, mas estes produtos não podem constar impressos ou gravados, os carimbos oficiais de inspeção previstos neste Regulamento, estando os mesmos </w:t>
      </w:r>
      <w:proofErr w:type="gramStart"/>
      <w:r w:rsidRPr="002A5065">
        <w:rPr>
          <w:rFonts w:ascii="Arial" w:hAnsi="Arial" w:cs="Arial"/>
        </w:rPr>
        <w:t>sob responsabilidade</w:t>
      </w:r>
      <w:proofErr w:type="gramEnd"/>
      <w:r w:rsidRPr="002A5065">
        <w:rPr>
          <w:rFonts w:ascii="Arial" w:hAnsi="Arial" w:cs="Arial"/>
        </w:rPr>
        <w:t xml:space="preserve"> do órgão competente.</w:t>
      </w:r>
    </w:p>
    <w:p w:rsidR="001E136A" w:rsidRPr="002A5065" w:rsidRDefault="001E136A" w:rsidP="001E136A">
      <w:pPr>
        <w:autoSpaceDE w:val="0"/>
        <w:autoSpaceDN w:val="0"/>
        <w:adjustRightInd w:val="0"/>
        <w:spacing w:line="360" w:lineRule="auto"/>
        <w:ind w:right="-852"/>
        <w:jc w:val="both"/>
        <w:rPr>
          <w:rFonts w:ascii="Arial" w:hAnsi="Arial" w:cs="Arial"/>
        </w:rPr>
      </w:pPr>
    </w:p>
    <w:p w:rsidR="001E136A" w:rsidRPr="002A5065" w:rsidRDefault="003D222D" w:rsidP="001E136A">
      <w:pPr>
        <w:autoSpaceDE w:val="0"/>
        <w:autoSpaceDN w:val="0"/>
        <w:adjustRightInd w:val="0"/>
        <w:spacing w:line="360" w:lineRule="auto"/>
        <w:ind w:right="-852"/>
        <w:jc w:val="both"/>
        <w:rPr>
          <w:rFonts w:ascii="Arial" w:hAnsi="Arial" w:cs="Arial"/>
        </w:rPr>
      </w:pPr>
      <w:r>
        <w:rPr>
          <w:rFonts w:ascii="Arial" w:hAnsi="Arial" w:cs="Arial"/>
          <w:b/>
        </w:rPr>
        <w:t>Art. 12</w:t>
      </w:r>
      <w:r w:rsidR="001E136A" w:rsidRPr="002A5065">
        <w:rPr>
          <w:rFonts w:ascii="Arial" w:hAnsi="Arial" w:cs="Arial"/>
          <w:b/>
        </w:rPr>
        <w:t xml:space="preserve"> -</w:t>
      </w:r>
      <w:r w:rsidR="001E136A" w:rsidRPr="002A5065">
        <w:rPr>
          <w:rFonts w:ascii="Arial" w:hAnsi="Arial" w:cs="Arial"/>
        </w:rPr>
        <w:t xml:space="preserve"> A embalagem produtos de origem animal deverá obedecer às condições de higiene necessárias à boa conservação do produto, sem colocar em risco a saúde do consumidor, obedecendo às normas estipuladas em legislação pertinente.</w:t>
      </w:r>
    </w:p>
    <w:p w:rsidR="001E136A" w:rsidRPr="002A5065" w:rsidRDefault="001E136A" w:rsidP="001E136A">
      <w:pPr>
        <w:autoSpaceDE w:val="0"/>
        <w:autoSpaceDN w:val="0"/>
        <w:adjustRightInd w:val="0"/>
        <w:spacing w:line="360" w:lineRule="auto"/>
        <w:ind w:right="-852"/>
        <w:jc w:val="both"/>
        <w:rPr>
          <w:rFonts w:ascii="Arial" w:hAnsi="Arial" w:cs="Arial"/>
        </w:rPr>
      </w:pPr>
    </w:p>
    <w:p w:rsidR="001E136A" w:rsidRPr="002A5065" w:rsidRDefault="003D222D" w:rsidP="001E136A">
      <w:pPr>
        <w:autoSpaceDE w:val="0"/>
        <w:autoSpaceDN w:val="0"/>
        <w:adjustRightInd w:val="0"/>
        <w:spacing w:line="360" w:lineRule="auto"/>
        <w:ind w:right="-852"/>
        <w:jc w:val="both"/>
        <w:rPr>
          <w:rFonts w:ascii="Arial" w:hAnsi="Arial" w:cs="Arial"/>
        </w:rPr>
      </w:pPr>
      <w:r>
        <w:rPr>
          <w:rFonts w:ascii="Arial" w:hAnsi="Arial" w:cs="Arial"/>
          <w:b/>
        </w:rPr>
        <w:t>Parágrafo único</w:t>
      </w:r>
      <w:r w:rsidR="001E136A" w:rsidRPr="002A5065">
        <w:rPr>
          <w:rFonts w:ascii="Arial" w:hAnsi="Arial" w:cs="Arial"/>
          <w:b/>
        </w:rPr>
        <w:t xml:space="preserve"> -</w:t>
      </w:r>
      <w:r w:rsidR="001E136A" w:rsidRPr="002A5065">
        <w:rPr>
          <w:rFonts w:ascii="Arial" w:hAnsi="Arial" w:cs="Arial"/>
        </w:rPr>
        <w:t xml:space="preserve"> Quando a granel, os produtos serão expostos ao consumo acompanhados de folhetos ou cartazes de forma bem visível, contendo informações previstas no caput deste artigo.</w:t>
      </w:r>
    </w:p>
    <w:p w:rsidR="001E136A" w:rsidRPr="002A5065" w:rsidRDefault="001E136A" w:rsidP="001E136A">
      <w:pPr>
        <w:autoSpaceDE w:val="0"/>
        <w:autoSpaceDN w:val="0"/>
        <w:adjustRightInd w:val="0"/>
        <w:spacing w:line="360" w:lineRule="auto"/>
        <w:ind w:right="-852" w:firstLine="708"/>
        <w:jc w:val="both"/>
        <w:rPr>
          <w:rFonts w:ascii="Arial" w:hAnsi="Arial" w:cs="Arial"/>
        </w:rPr>
      </w:pPr>
    </w:p>
    <w:p w:rsidR="001E136A" w:rsidRPr="002A5065" w:rsidRDefault="003D222D" w:rsidP="001E136A">
      <w:pPr>
        <w:autoSpaceDE w:val="0"/>
        <w:autoSpaceDN w:val="0"/>
        <w:adjustRightInd w:val="0"/>
        <w:spacing w:line="360" w:lineRule="auto"/>
        <w:ind w:right="-852"/>
        <w:jc w:val="both"/>
        <w:rPr>
          <w:rFonts w:ascii="Arial" w:hAnsi="Arial" w:cs="Arial"/>
        </w:rPr>
      </w:pPr>
      <w:r>
        <w:rPr>
          <w:rFonts w:ascii="Arial" w:hAnsi="Arial" w:cs="Arial"/>
          <w:b/>
        </w:rPr>
        <w:t>Art. 13</w:t>
      </w:r>
      <w:r w:rsidR="001E136A" w:rsidRPr="002A5065">
        <w:rPr>
          <w:rFonts w:ascii="Arial" w:hAnsi="Arial" w:cs="Arial"/>
        </w:rPr>
        <w:t xml:space="preserve"> - Os produtos deverão ser transportados e armazenados em condições adequadas para a preservação de sua sanidade e inocuidade.</w:t>
      </w:r>
    </w:p>
    <w:p w:rsidR="001E136A" w:rsidRPr="002A5065" w:rsidRDefault="001E136A" w:rsidP="001E136A">
      <w:pPr>
        <w:autoSpaceDE w:val="0"/>
        <w:autoSpaceDN w:val="0"/>
        <w:adjustRightInd w:val="0"/>
        <w:spacing w:line="360" w:lineRule="auto"/>
        <w:ind w:right="-852" w:firstLine="708"/>
        <w:jc w:val="both"/>
        <w:rPr>
          <w:rFonts w:ascii="Arial" w:hAnsi="Arial" w:cs="Arial"/>
        </w:rPr>
      </w:pPr>
    </w:p>
    <w:p w:rsidR="001E136A" w:rsidRPr="002A5065" w:rsidRDefault="001E136A" w:rsidP="001E136A">
      <w:pPr>
        <w:autoSpaceDE w:val="0"/>
        <w:autoSpaceDN w:val="0"/>
        <w:adjustRightInd w:val="0"/>
        <w:spacing w:line="360" w:lineRule="auto"/>
        <w:ind w:right="-852"/>
        <w:jc w:val="both"/>
        <w:rPr>
          <w:rFonts w:ascii="Arial" w:hAnsi="Arial" w:cs="Arial"/>
        </w:rPr>
      </w:pPr>
      <w:r w:rsidRPr="002A5065">
        <w:rPr>
          <w:rFonts w:ascii="Arial" w:hAnsi="Arial" w:cs="Arial"/>
          <w:b/>
        </w:rPr>
        <w:t>Art</w:t>
      </w:r>
      <w:r w:rsidR="003D222D">
        <w:rPr>
          <w:rFonts w:ascii="Arial" w:hAnsi="Arial" w:cs="Arial"/>
          <w:b/>
        </w:rPr>
        <w:t>. 14</w:t>
      </w:r>
      <w:r w:rsidRPr="002A5065">
        <w:rPr>
          <w:rFonts w:ascii="Arial" w:hAnsi="Arial" w:cs="Arial"/>
          <w:b/>
        </w:rPr>
        <w:t xml:space="preserve"> –</w:t>
      </w:r>
      <w:r w:rsidRPr="002A5065">
        <w:rPr>
          <w:rFonts w:ascii="Arial" w:hAnsi="Arial" w:cs="Arial"/>
        </w:rPr>
        <w:t xml:space="preserve"> A matéria-prima, os animais, os produtos, os </w:t>
      </w:r>
      <w:proofErr w:type="spellStart"/>
      <w:proofErr w:type="gramStart"/>
      <w:r w:rsidRPr="002A5065">
        <w:rPr>
          <w:rFonts w:ascii="Arial" w:hAnsi="Arial" w:cs="Arial"/>
        </w:rPr>
        <w:t>sub-produtos</w:t>
      </w:r>
      <w:proofErr w:type="spellEnd"/>
      <w:proofErr w:type="gramEnd"/>
      <w:r w:rsidRPr="002A5065">
        <w:rPr>
          <w:rFonts w:ascii="Arial" w:hAnsi="Arial" w:cs="Arial"/>
        </w:rPr>
        <w:t xml:space="preserve"> e os insumos deverão seguir padrões de sanidade definidos em regulamento e portarias específicas.</w:t>
      </w:r>
    </w:p>
    <w:p w:rsidR="001E136A" w:rsidRPr="002A5065" w:rsidRDefault="001E136A" w:rsidP="001E136A">
      <w:pPr>
        <w:autoSpaceDE w:val="0"/>
        <w:autoSpaceDN w:val="0"/>
        <w:adjustRightInd w:val="0"/>
        <w:spacing w:line="360" w:lineRule="auto"/>
        <w:ind w:right="-852"/>
        <w:jc w:val="both"/>
        <w:rPr>
          <w:rFonts w:ascii="Arial" w:hAnsi="Arial" w:cs="Arial"/>
        </w:rPr>
      </w:pPr>
    </w:p>
    <w:p w:rsidR="001E136A" w:rsidRPr="002A5065" w:rsidRDefault="003D222D" w:rsidP="001E136A">
      <w:pPr>
        <w:autoSpaceDE w:val="0"/>
        <w:autoSpaceDN w:val="0"/>
        <w:adjustRightInd w:val="0"/>
        <w:spacing w:line="360" w:lineRule="auto"/>
        <w:ind w:right="-852"/>
        <w:jc w:val="both"/>
        <w:rPr>
          <w:rFonts w:ascii="Arial" w:hAnsi="Arial" w:cs="Arial"/>
        </w:rPr>
      </w:pPr>
      <w:r>
        <w:rPr>
          <w:rFonts w:ascii="Arial" w:hAnsi="Arial" w:cs="Arial"/>
          <w:b/>
        </w:rPr>
        <w:t>Art. 15</w:t>
      </w:r>
      <w:r w:rsidR="001E136A" w:rsidRPr="002A5065">
        <w:rPr>
          <w:rFonts w:ascii="Arial" w:hAnsi="Arial" w:cs="Arial"/>
          <w:b/>
        </w:rPr>
        <w:t xml:space="preserve"> –</w:t>
      </w:r>
      <w:r w:rsidR="001E136A" w:rsidRPr="002A5065">
        <w:rPr>
          <w:rFonts w:ascii="Arial" w:hAnsi="Arial" w:cs="Arial"/>
        </w:rPr>
        <w:t xml:space="preserve"> Serão editadas normas específicas para venda direta de produtos em pequenas quantidades, conforme previsto no Decreto Federal nº 7.541/2006.</w:t>
      </w:r>
    </w:p>
    <w:p w:rsidR="001E136A" w:rsidRPr="002A5065" w:rsidRDefault="001E136A" w:rsidP="001E136A">
      <w:pPr>
        <w:autoSpaceDE w:val="0"/>
        <w:autoSpaceDN w:val="0"/>
        <w:adjustRightInd w:val="0"/>
        <w:spacing w:line="360" w:lineRule="auto"/>
        <w:ind w:right="-852"/>
        <w:jc w:val="both"/>
        <w:rPr>
          <w:rFonts w:ascii="Arial" w:hAnsi="Arial" w:cs="Arial"/>
        </w:rPr>
      </w:pPr>
    </w:p>
    <w:p w:rsidR="001E136A" w:rsidRPr="002A5065" w:rsidRDefault="003D222D" w:rsidP="001E136A">
      <w:pPr>
        <w:autoSpaceDE w:val="0"/>
        <w:autoSpaceDN w:val="0"/>
        <w:adjustRightInd w:val="0"/>
        <w:spacing w:line="360" w:lineRule="auto"/>
        <w:ind w:right="-852"/>
        <w:jc w:val="both"/>
        <w:rPr>
          <w:rFonts w:ascii="Arial" w:hAnsi="Arial" w:cs="Arial"/>
        </w:rPr>
      </w:pPr>
      <w:r>
        <w:rPr>
          <w:rFonts w:ascii="Arial" w:hAnsi="Arial" w:cs="Arial"/>
          <w:b/>
        </w:rPr>
        <w:t>Art. 16</w:t>
      </w:r>
      <w:r w:rsidR="001E136A" w:rsidRPr="002A5065">
        <w:rPr>
          <w:rFonts w:ascii="Arial" w:hAnsi="Arial" w:cs="Arial"/>
          <w:b/>
        </w:rPr>
        <w:t xml:space="preserve"> -</w:t>
      </w:r>
      <w:r w:rsidR="001E136A" w:rsidRPr="002A5065">
        <w:rPr>
          <w:rFonts w:ascii="Arial" w:hAnsi="Arial" w:cs="Arial"/>
        </w:rPr>
        <w:t xml:space="preserve"> Os recursos financeiros necessários à </w:t>
      </w:r>
      <w:proofErr w:type="gramStart"/>
      <w:r w:rsidR="001E136A" w:rsidRPr="002A5065">
        <w:rPr>
          <w:rFonts w:ascii="Arial" w:hAnsi="Arial" w:cs="Arial"/>
        </w:rPr>
        <w:t>implementação</w:t>
      </w:r>
      <w:proofErr w:type="gramEnd"/>
      <w:r w:rsidR="001E136A" w:rsidRPr="002A5065">
        <w:rPr>
          <w:rFonts w:ascii="Arial" w:hAnsi="Arial" w:cs="Arial"/>
        </w:rPr>
        <w:t xml:space="preserve"> da presente Lei e do Serviço de Inspeção Municipal serão fornecidos pelas verbas alocadas no Orçamento do Município de </w:t>
      </w:r>
      <w:r w:rsidR="001E136A">
        <w:rPr>
          <w:rFonts w:ascii="Arial" w:hAnsi="Arial" w:cs="Arial"/>
        </w:rPr>
        <w:t>Santana do Deserto</w:t>
      </w:r>
      <w:r w:rsidR="001E136A" w:rsidRPr="002A5065">
        <w:rPr>
          <w:rFonts w:ascii="Arial" w:hAnsi="Arial" w:cs="Arial"/>
        </w:rPr>
        <w:t xml:space="preserve">. </w:t>
      </w:r>
    </w:p>
    <w:p w:rsidR="001E136A" w:rsidRPr="002A5065" w:rsidRDefault="001E136A" w:rsidP="001E136A">
      <w:pPr>
        <w:autoSpaceDE w:val="0"/>
        <w:autoSpaceDN w:val="0"/>
        <w:adjustRightInd w:val="0"/>
        <w:spacing w:line="360" w:lineRule="auto"/>
        <w:ind w:right="-852"/>
        <w:jc w:val="both"/>
        <w:rPr>
          <w:rFonts w:ascii="Arial" w:hAnsi="Arial" w:cs="Arial"/>
        </w:rPr>
      </w:pPr>
    </w:p>
    <w:p w:rsidR="001E136A" w:rsidRPr="002A5065" w:rsidRDefault="003D222D" w:rsidP="001E136A">
      <w:pPr>
        <w:autoSpaceDE w:val="0"/>
        <w:autoSpaceDN w:val="0"/>
        <w:adjustRightInd w:val="0"/>
        <w:spacing w:line="360" w:lineRule="auto"/>
        <w:ind w:right="-852"/>
        <w:jc w:val="both"/>
        <w:rPr>
          <w:rFonts w:ascii="Arial" w:hAnsi="Arial" w:cs="Arial"/>
        </w:rPr>
      </w:pPr>
      <w:r>
        <w:rPr>
          <w:rFonts w:ascii="Arial" w:hAnsi="Arial" w:cs="Arial"/>
          <w:b/>
        </w:rPr>
        <w:t>Art. 17</w:t>
      </w:r>
      <w:r w:rsidR="001E136A" w:rsidRPr="002A5065">
        <w:rPr>
          <w:rFonts w:ascii="Arial" w:hAnsi="Arial" w:cs="Arial"/>
          <w:b/>
        </w:rPr>
        <w:t xml:space="preserve"> -</w:t>
      </w:r>
      <w:r w:rsidR="001E136A" w:rsidRPr="002A5065">
        <w:rPr>
          <w:rFonts w:ascii="Arial" w:hAnsi="Arial" w:cs="Arial"/>
        </w:rPr>
        <w:t xml:space="preserve"> Os casos omissos ou de dúvidas que surgirem na execução da presente Lei, bem como a sua regulamentação, serão resolvidos através de resoluções e decretos baixados pelo Poder Executivo ou Consorcio Público nos moldes do art. 4º, após democraticamente debatido no Conselho de Inspeção Sanitária.</w:t>
      </w:r>
    </w:p>
    <w:p w:rsidR="001E136A" w:rsidRPr="002A5065" w:rsidRDefault="001E136A" w:rsidP="001E136A">
      <w:pPr>
        <w:autoSpaceDE w:val="0"/>
        <w:autoSpaceDN w:val="0"/>
        <w:adjustRightInd w:val="0"/>
        <w:spacing w:line="360" w:lineRule="auto"/>
        <w:ind w:right="-852"/>
        <w:jc w:val="both"/>
        <w:rPr>
          <w:rFonts w:ascii="Arial" w:hAnsi="Arial" w:cs="Arial"/>
        </w:rPr>
      </w:pPr>
    </w:p>
    <w:p w:rsidR="001E136A" w:rsidRPr="002A5065" w:rsidRDefault="003D222D" w:rsidP="001E136A">
      <w:pPr>
        <w:autoSpaceDE w:val="0"/>
        <w:autoSpaceDN w:val="0"/>
        <w:adjustRightInd w:val="0"/>
        <w:spacing w:line="360" w:lineRule="auto"/>
        <w:ind w:right="-852"/>
        <w:jc w:val="both"/>
        <w:rPr>
          <w:rFonts w:ascii="Arial" w:hAnsi="Arial" w:cs="Arial"/>
        </w:rPr>
      </w:pPr>
      <w:r>
        <w:rPr>
          <w:rFonts w:ascii="Arial" w:hAnsi="Arial" w:cs="Arial"/>
          <w:b/>
        </w:rPr>
        <w:t>Art. 18</w:t>
      </w:r>
      <w:r w:rsidR="001E136A" w:rsidRPr="002A5065">
        <w:rPr>
          <w:rFonts w:ascii="Arial" w:hAnsi="Arial" w:cs="Arial"/>
          <w:b/>
        </w:rPr>
        <w:t xml:space="preserve"> –</w:t>
      </w:r>
      <w:r w:rsidR="001E136A" w:rsidRPr="002A5065">
        <w:rPr>
          <w:rFonts w:ascii="Arial" w:hAnsi="Arial" w:cs="Arial"/>
        </w:rPr>
        <w:t xml:space="preserve"> Ficam revogadas as disposições em contrário a esta Lei.</w:t>
      </w:r>
    </w:p>
    <w:p w:rsidR="001E136A" w:rsidRPr="002A5065" w:rsidRDefault="001E136A" w:rsidP="001E136A">
      <w:pPr>
        <w:autoSpaceDE w:val="0"/>
        <w:autoSpaceDN w:val="0"/>
        <w:adjustRightInd w:val="0"/>
        <w:spacing w:line="360" w:lineRule="auto"/>
        <w:ind w:right="-852"/>
        <w:jc w:val="both"/>
        <w:rPr>
          <w:rFonts w:ascii="Arial" w:hAnsi="Arial" w:cs="Arial"/>
        </w:rPr>
      </w:pPr>
    </w:p>
    <w:p w:rsidR="001E136A" w:rsidRPr="002A5065" w:rsidRDefault="003D222D" w:rsidP="001E136A">
      <w:pPr>
        <w:autoSpaceDE w:val="0"/>
        <w:autoSpaceDN w:val="0"/>
        <w:adjustRightInd w:val="0"/>
        <w:spacing w:line="360" w:lineRule="auto"/>
        <w:ind w:right="-852"/>
        <w:jc w:val="both"/>
        <w:rPr>
          <w:rFonts w:ascii="Arial" w:hAnsi="Arial" w:cs="Arial"/>
        </w:rPr>
      </w:pPr>
      <w:r>
        <w:rPr>
          <w:rFonts w:ascii="Arial" w:hAnsi="Arial" w:cs="Arial"/>
          <w:b/>
        </w:rPr>
        <w:t>Art. 19</w:t>
      </w:r>
      <w:r w:rsidR="001E136A" w:rsidRPr="002A5065">
        <w:rPr>
          <w:rFonts w:ascii="Arial" w:hAnsi="Arial" w:cs="Arial"/>
          <w:b/>
        </w:rPr>
        <w:t xml:space="preserve"> -</w:t>
      </w:r>
      <w:r w:rsidR="001E136A" w:rsidRPr="002A5065">
        <w:rPr>
          <w:rFonts w:ascii="Arial" w:hAnsi="Arial" w:cs="Arial"/>
        </w:rPr>
        <w:t xml:space="preserve"> O Poder Executivo regulamentará esta lei no prazo de noventa dias a contar da data de sua publicação.</w:t>
      </w:r>
    </w:p>
    <w:p w:rsidR="001E136A" w:rsidRPr="002A5065" w:rsidRDefault="001E136A" w:rsidP="001E136A">
      <w:pPr>
        <w:autoSpaceDE w:val="0"/>
        <w:autoSpaceDN w:val="0"/>
        <w:adjustRightInd w:val="0"/>
        <w:spacing w:line="360" w:lineRule="auto"/>
        <w:ind w:right="-852"/>
        <w:jc w:val="both"/>
        <w:rPr>
          <w:rFonts w:ascii="Arial" w:hAnsi="Arial" w:cs="Arial"/>
        </w:rPr>
      </w:pPr>
    </w:p>
    <w:p w:rsidR="001E136A" w:rsidRPr="002A5065" w:rsidRDefault="003D222D" w:rsidP="001E136A">
      <w:pPr>
        <w:autoSpaceDE w:val="0"/>
        <w:autoSpaceDN w:val="0"/>
        <w:adjustRightInd w:val="0"/>
        <w:spacing w:line="360" w:lineRule="auto"/>
        <w:ind w:right="-852"/>
        <w:jc w:val="both"/>
        <w:rPr>
          <w:rFonts w:ascii="Arial" w:hAnsi="Arial" w:cs="Arial"/>
        </w:rPr>
      </w:pPr>
      <w:r>
        <w:rPr>
          <w:rFonts w:ascii="Arial" w:hAnsi="Arial" w:cs="Arial"/>
          <w:b/>
        </w:rPr>
        <w:t>Art.20</w:t>
      </w:r>
      <w:r w:rsidR="001E136A" w:rsidRPr="002A5065">
        <w:rPr>
          <w:rFonts w:ascii="Arial" w:hAnsi="Arial" w:cs="Arial"/>
          <w:b/>
        </w:rPr>
        <w:t xml:space="preserve"> -</w:t>
      </w:r>
      <w:r w:rsidR="001E136A" w:rsidRPr="002A5065">
        <w:rPr>
          <w:rFonts w:ascii="Arial" w:hAnsi="Arial" w:cs="Arial"/>
        </w:rPr>
        <w:t xml:space="preserve"> Esta lei entra em vigor na data de sua publicação.</w:t>
      </w:r>
    </w:p>
    <w:p w:rsidR="003D222D" w:rsidRDefault="003D222D" w:rsidP="001E136A">
      <w:pPr>
        <w:autoSpaceDE w:val="0"/>
        <w:autoSpaceDN w:val="0"/>
        <w:adjustRightInd w:val="0"/>
        <w:spacing w:line="360" w:lineRule="auto"/>
        <w:ind w:right="-852"/>
        <w:jc w:val="both"/>
        <w:rPr>
          <w:rFonts w:ascii="Arial" w:hAnsi="Arial" w:cs="Arial"/>
        </w:rPr>
      </w:pPr>
      <w:r>
        <w:rPr>
          <w:rFonts w:ascii="Arial" w:hAnsi="Arial" w:cs="Arial"/>
        </w:rPr>
        <w:t xml:space="preserve">   </w:t>
      </w:r>
    </w:p>
    <w:p w:rsidR="001E136A" w:rsidRPr="002A5065" w:rsidRDefault="003D222D" w:rsidP="003D222D">
      <w:pPr>
        <w:autoSpaceDE w:val="0"/>
        <w:autoSpaceDN w:val="0"/>
        <w:adjustRightInd w:val="0"/>
        <w:spacing w:line="360" w:lineRule="auto"/>
        <w:ind w:right="-852"/>
        <w:jc w:val="center"/>
        <w:rPr>
          <w:rFonts w:ascii="Arial" w:hAnsi="Arial" w:cs="Arial"/>
        </w:rPr>
      </w:pPr>
      <w:r>
        <w:rPr>
          <w:rFonts w:ascii="Arial" w:hAnsi="Arial" w:cs="Arial"/>
        </w:rPr>
        <w:t xml:space="preserve">Santana do </w:t>
      </w:r>
      <w:proofErr w:type="gramStart"/>
      <w:r>
        <w:rPr>
          <w:rFonts w:ascii="Arial" w:hAnsi="Arial" w:cs="Arial"/>
        </w:rPr>
        <w:t>Deserto 22</w:t>
      </w:r>
      <w:proofErr w:type="gramEnd"/>
      <w:r>
        <w:rPr>
          <w:rFonts w:ascii="Arial" w:hAnsi="Arial" w:cs="Arial"/>
        </w:rPr>
        <w:t xml:space="preserve"> de dezembro de 2017</w:t>
      </w:r>
    </w:p>
    <w:p w:rsidR="001E136A" w:rsidRPr="002A5065" w:rsidRDefault="001E136A" w:rsidP="001E136A">
      <w:pPr>
        <w:autoSpaceDE w:val="0"/>
        <w:autoSpaceDN w:val="0"/>
        <w:adjustRightInd w:val="0"/>
        <w:spacing w:line="360" w:lineRule="auto"/>
        <w:ind w:right="-852"/>
        <w:jc w:val="both"/>
        <w:rPr>
          <w:rFonts w:ascii="Arial" w:hAnsi="Arial" w:cs="Arial"/>
        </w:rPr>
      </w:pPr>
    </w:p>
    <w:p w:rsidR="001E136A" w:rsidRPr="002A5065" w:rsidRDefault="001E136A" w:rsidP="001E136A">
      <w:pPr>
        <w:spacing w:line="360" w:lineRule="auto"/>
        <w:jc w:val="both"/>
      </w:pPr>
    </w:p>
    <w:p w:rsidR="001E136A" w:rsidRPr="002A5065" w:rsidRDefault="001E136A" w:rsidP="001E136A">
      <w:pPr>
        <w:autoSpaceDE w:val="0"/>
        <w:autoSpaceDN w:val="0"/>
        <w:adjustRightInd w:val="0"/>
        <w:spacing w:line="360" w:lineRule="auto"/>
        <w:ind w:left="-284" w:right="-1134"/>
        <w:jc w:val="center"/>
        <w:rPr>
          <w:rFonts w:ascii="Arial" w:eastAsia="FuturaStd-Book" w:hAnsi="Arial" w:cs="Arial"/>
          <w:b/>
        </w:rPr>
      </w:pPr>
      <w:proofErr w:type="spellStart"/>
      <w:r>
        <w:rPr>
          <w:rFonts w:ascii="Arial" w:eastAsia="FuturaStd-Book" w:hAnsi="Arial" w:cs="Arial"/>
          <w:b/>
        </w:rPr>
        <w:t>Walace</w:t>
      </w:r>
      <w:proofErr w:type="spellEnd"/>
      <w:r>
        <w:rPr>
          <w:rFonts w:ascii="Arial" w:eastAsia="FuturaStd-Book" w:hAnsi="Arial" w:cs="Arial"/>
          <w:b/>
        </w:rPr>
        <w:t xml:space="preserve"> Sebastião Vasconcelos Leite</w:t>
      </w:r>
    </w:p>
    <w:p w:rsidR="001E136A" w:rsidRPr="002A5065" w:rsidRDefault="001E136A" w:rsidP="001E136A">
      <w:pPr>
        <w:autoSpaceDE w:val="0"/>
        <w:autoSpaceDN w:val="0"/>
        <w:adjustRightInd w:val="0"/>
        <w:spacing w:line="360" w:lineRule="auto"/>
        <w:ind w:left="-284" w:right="-1134"/>
        <w:jc w:val="center"/>
        <w:rPr>
          <w:rFonts w:ascii="Arial" w:eastAsia="FuturaStd-Book" w:hAnsi="Arial" w:cs="Arial"/>
          <w:b/>
        </w:rPr>
      </w:pPr>
      <w:r w:rsidRPr="002A5065">
        <w:rPr>
          <w:rFonts w:ascii="Arial" w:eastAsia="FuturaStd-Book" w:hAnsi="Arial" w:cs="Arial"/>
          <w:b/>
        </w:rPr>
        <w:t>Prefeito Municipal</w:t>
      </w:r>
    </w:p>
    <w:p w:rsidR="001E136A" w:rsidRPr="00DC1D12" w:rsidRDefault="001E136A" w:rsidP="001E136A">
      <w:pPr>
        <w:autoSpaceDE w:val="0"/>
        <w:autoSpaceDN w:val="0"/>
        <w:adjustRightInd w:val="0"/>
        <w:spacing w:line="360" w:lineRule="auto"/>
        <w:ind w:left="-284"/>
        <w:jc w:val="center"/>
        <w:rPr>
          <w:rFonts w:ascii="Arial" w:eastAsia="FuturaStd-Book" w:hAnsi="Arial" w:cs="Arial"/>
          <w:color w:val="000000"/>
        </w:rPr>
      </w:pPr>
    </w:p>
    <w:p w:rsidR="001E136A" w:rsidRDefault="001E136A" w:rsidP="001E136A"/>
    <w:p w:rsidR="00350374" w:rsidRDefault="00350374"/>
    <w:sectPr w:rsidR="00350374" w:rsidSect="001655B8">
      <w:headerReference w:type="even" r:id="rId8"/>
      <w:headerReference w:type="default" r:id="rId9"/>
      <w:footerReference w:type="even" r:id="rId10"/>
      <w:footerReference w:type="default" r:id="rId11"/>
      <w:headerReference w:type="first" r:id="rId12"/>
      <w:footerReference w:type="first" r:id="rId13"/>
      <w:pgSz w:w="11906" w:h="16838"/>
      <w:pgMar w:top="226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5B8" w:rsidRDefault="001655B8">
      <w:r>
        <w:separator/>
      </w:r>
    </w:p>
  </w:endnote>
  <w:endnote w:type="continuationSeparator" w:id="0">
    <w:p w:rsidR="001655B8" w:rsidRDefault="00165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FuturaStd-Book">
    <w:altName w:val="Arial Unicode MS"/>
    <w:panose1 w:val="00000000000000000000"/>
    <w:charset w:val="81"/>
    <w:family w:val="swiss"/>
    <w:notTrueType/>
    <w:pitch w:val="default"/>
    <w:sig w:usb0="00000001" w:usb1="09060000" w:usb2="00000010" w:usb3="00000000" w:csb0="00080000" w:csb1="00000000"/>
  </w:font>
  <w:font w:name="Albertus Extra Bold">
    <w:panose1 w:val="020E08020403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5B8" w:rsidRDefault="001655B8">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5B8" w:rsidRDefault="001655B8">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5B8" w:rsidRDefault="001655B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5B8" w:rsidRDefault="001655B8">
      <w:r>
        <w:separator/>
      </w:r>
    </w:p>
  </w:footnote>
  <w:footnote w:type="continuationSeparator" w:id="0">
    <w:p w:rsidR="001655B8" w:rsidRDefault="001655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5B8" w:rsidRDefault="001655B8">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56832" o:spid="_x0000_s1026" type="#_x0000_t75" style="position:absolute;margin-left:0;margin-top:0;width:425.1pt;height:389.45pt;z-index:-251655168;mso-position-horizontal:center;mso-position-horizontal-relative:margin;mso-position-vertical:center;mso-position-vertical-relative:margin" o:allowincell="f">
          <v:imagedata r:id="rId1" o:title="brasão oficial"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5B8" w:rsidRPr="00FC6FCF" w:rsidRDefault="001655B8" w:rsidP="001655B8">
    <w:pPr>
      <w:pStyle w:val="Cabealho"/>
      <w:rPr>
        <w:b/>
        <w:sz w:val="36"/>
        <w:szCs w:val="36"/>
      </w:rPr>
    </w:pPr>
    <w:r>
      <w:rPr>
        <w:b/>
        <w:noProof/>
        <w:sz w:val="36"/>
        <w:szCs w:val="36"/>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56833" o:spid="_x0000_s1027" type="#_x0000_t75" style="position:absolute;margin-left:0;margin-top:0;width:425.1pt;height:389.45pt;z-index:-251654144;mso-position-horizontal:center;mso-position-horizontal-relative:margin;mso-position-vertical:center;mso-position-vertical-relative:margin" o:allowincell="f">
          <v:imagedata r:id="rId1" o:title="brasão oficial" gain="19661f" blacklevel="22938f"/>
          <w10:wrap anchorx="margin" anchory="margin"/>
        </v:shape>
      </w:pict>
    </w:r>
    <w:r w:rsidRPr="00FC6FCF">
      <w:rPr>
        <w:b/>
        <w:noProof/>
        <w:sz w:val="36"/>
        <w:szCs w:val="36"/>
        <w:lang w:eastAsia="pt-BR"/>
      </w:rPr>
      <w:drawing>
        <wp:anchor distT="0" distB="0" distL="114300" distR="114300" simplePos="0" relativeHeight="251659264" behindDoc="0" locked="0" layoutInCell="1" allowOverlap="1" wp14:anchorId="2FD8E9ED" wp14:editId="2F92E69D">
          <wp:simplePos x="0" y="0"/>
          <wp:positionH relativeFrom="column">
            <wp:posOffset>-946785</wp:posOffset>
          </wp:positionH>
          <wp:positionV relativeFrom="paragraph">
            <wp:posOffset>-201930</wp:posOffset>
          </wp:positionV>
          <wp:extent cx="1065530" cy="976630"/>
          <wp:effectExtent l="0" t="0" r="127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65530" cy="976630"/>
                  </a:xfrm>
                  <a:prstGeom prst="rect">
                    <a:avLst/>
                  </a:prstGeom>
                </pic:spPr>
              </pic:pic>
            </a:graphicData>
          </a:graphic>
          <wp14:sizeRelH relativeFrom="page">
            <wp14:pctWidth>0</wp14:pctWidth>
          </wp14:sizeRelH>
          <wp14:sizeRelV relativeFrom="page">
            <wp14:pctHeight>0</wp14:pctHeight>
          </wp14:sizeRelV>
        </wp:anchor>
      </w:drawing>
    </w:r>
    <w:r>
      <w:rPr>
        <w:b/>
        <w:sz w:val="36"/>
        <w:szCs w:val="36"/>
      </w:rPr>
      <w:t xml:space="preserve">    </w:t>
    </w:r>
    <w:r w:rsidRPr="00FC6FCF">
      <w:rPr>
        <w:b/>
        <w:sz w:val="36"/>
        <w:szCs w:val="36"/>
      </w:rPr>
      <w:t>PREFEITURA MUNICIPAL DE SANTANA DO DESERTO</w:t>
    </w:r>
  </w:p>
  <w:p w:rsidR="001655B8" w:rsidRPr="00FC6FCF" w:rsidRDefault="001655B8" w:rsidP="001655B8">
    <w:pPr>
      <w:pStyle w:val="Cabealho"/>
      <w:jc w:val="center"/>
      <w:rPr>
        <w:rFonts w:ascii="Albertus Extra Bold" w:hAnsi="Albertus Extra Bold"/>
      </w:rPr>
    </w:pPr>
    <w:r w:rsidRPr="00FC6FCF">
      <w:rPr>
        <w:rFonts w:ascii="Albertus Extra Bold" w:hAnsi="Albertus Extra Bold"/>
      </w:rPr>
      <w:t>ESTADO DE MINAS GERAIS</w:t>
    </w:r>
  </w:p>
  <w:p w:rsidR="001655B8" w:rsidRPr="00FC6FCF" w:rsidRDefault="001655B8" w:rsidP="001655B8">
    <w:pPr>
      <w:pStyle w:val="Cabealho"/>
      <w:jc w:val="center"/>
      <w:rPr>
        <w:b/>
        <w:sz w:val="24"/>
      </w:rPr>
    </w:pPr>
    <w:r w:rsidRPr="00FC6FCF">
      <w:rPr>
        <w:b/>
        <w:sz w:val="24"/>
      </w:rPr>
      <w:t>TELEFAX: (32) 3275-1052</w:t>
    </w:r>
  </w:p>
  <w:p w:rsidR="001655B8" w:rsidRPr="00FC6FCF" w:rsidRDefault="001655B8" w:rsidP="001655B8">
    <w:pPr>
      <w:pStyle w:val="Cabealho"/>
      <w:jc w:val="center"/>
      <w:rPr>
        <w:sz w:val="23"/>
        <w:szCs w:val="23"/>
      </w:rPr>
    </w:pPr>
    <w:r>
      <w:rPr>
        <w:sz w:val="23"/>
        <w:szCs w:val="23"/>
      </w:rPr>
      <w:t xml:space="preserve">   </w:t>
    </w:r>
    <w:r w:rsidRPr="00FC6FCF">
      <w:rPr>
        <w:sz w:val="23"/>
        <w:szCs w:val="23"/>
      </w:rPr>
      <w:t xml:space="preserve">Praça Mauro Roquete Pinto, 01 – Centro – CEP: 36.620-000 – Santana do Deserto - </w:t>
    </w:r>
    <w:proofErr w:type="gramStart"/>
    <w:r w:rsidRPr="00FC6FCF">
      <w:rPr>
        <w:sz w:val="23"/>
        <w:szCs w:val="23"/>
      </w:rPr>
      <w:t>MG</w:t>
    </w:r>
    <w:proofErr w:type="gramEnd"/>
  </w:p>
  <w:p w:rsidR="001655B8" w:rsidRDefault="001655B8" w:rsidP="001655B8">
    <w:pPr>
      <w:pStyle w:val="Cabealho"/>
      <w:ind w:left="-56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5B8" w:rsidRDefault="001655B8">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56831" o:spid="_x0000_s1025" type="#_x0000_t75" style="position:absolute;margin-left:0;margin-top:0;width:425.1pt;height:389.45pt;z-index:-251656192;mso-position-horizontal:center;mso-position-horizontal-relative:margin;mso-position-vertical:center;mso-position-vertical-relative:margin" o:allowincell="f">
          <v:imagedata r:id="rId1" o:title="brasão oficial"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32C"/>
    <w:rsid w:val="000F532C"/>
    <w:rsid w:val="001655B8"/>
    <w:rsid w:val="001E136A"/>
    <w:rsid w:val="00350374"/>
    <w:rsid w:val="003D222D"/>
    <w:rsid w:val="007C70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36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E136A"/>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1E136A"/>
  </w:style>
  <w:style w:type="paragraph" w:styleId="Rodap">
    <w:name w:val="footer"/>
    <w:basedOn w:val="Normal"/>
    <w:link w:val="RodapChar"/>
    <w:uiPriority w:val="99"/>
    <w:unhideWhenUsed/>
    <w:rsid w:val="001E136A"/>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1E136A"/>
  </w:style>
  <w:style w:type="paragraph" w:styleId="Corpodetexto">
    <w:name w:val="Body Text"/>
    <w:basedOn w:val="Normal"/>
    <w:link w:val="CorpodetextoChar"/>
    <w:rsid w:val="001E136A"/>
    <w:pPr>
      <w:jc w:val="both"/>
    </w:pPr>
    <w:rPr>
      <w:rFonts w:ascii="Century Gothic" w:hAnsi="Century Gothic"/>
      <w:szCs w:val="20"/>
    </w:rPr>
  </w:style>
  <w:style w:type="character" w:customStyle="1" w:styleId="CorpodetextoChar">
    <w:name w:val="Corpo de texto Char"/>
    <w:basedOn w:val="Fontepargpadro"/>
    <w:link w:val="Corpodetexto"/>
    <w:rsid w:val="001E136A"/>
    <w:rPr>
      <w:rFonts w:ascii="Century Gothic" w:eastAsia="Times New Roman" w:hAnsi="Century Gothic" w:cs="Times New Roman"/>
      <w:sz w:val="24"/>
      <w:szCs w:val="20"/>
      <w:lang w:eastAsia="pt-BR"/>
    </w:rPr>
  </w:style>
  <w:style w:type="paragraph" w:styleId="TextosemFormatao">
    <w:name w:val="Plain Text"/>
    <w:basedOn w:val="Normal"/>
    <w:link w:val="TextosemFormataoChar"/>
    <w:rsid w:val="001E136A"/>
    <w:rPr>
      <w:rFonts w:ascii="Courier New" w:hAnsi="Courier New"/>
      <w:sz w:val="20"/>
      <w:szCs w:val="20"/>
    </w:rPr>
  </w:style>
  <w:style w:type="character" w:customStyle="1" w:styleId="TextosemFormataoChar">
    <w:name w:val="Texto sem Formatação Char"/>
    <w:basedOn w:val="Fontepargpadro"/>
    <w:link w:val="TextosemFormatao"/>
    <w:rsid w:val="001E136A"/>
    <w:rPr>
      <w:rFonts w:ascii="Courier New" w:eastAsia="Times New Roman" w:hAnsi="Courier New" w:cs="Times New Roman"/>
      <w:sz w:val="20"/>
      <w:szCs w:val="20"/>
      <w:lang w:eastAsia="pt-BR"/>
    </w:rPr>
  </w:style>
  <w:style w:type="paragraph" w:styleId="Ttulo">
    <w:name w:val="Title"/>
    <w:basedOn w:val="Normal"/>
    <w:link w:val="TtuloChar"/>
    <w:qFormat/>
    <w:rsid w:val="001E136A"/>
    <w:pPr>
      <w:jc w:val="center"/>
    </w:pPr>
    <w:rPr>
      <w:b/>
      <w:bCs/>
      <w:sz w:val="28"/>
    </w:rPr>
  </w:style>
  <w:style w:type="character" w:customStyle="1" w:styleId="TtuloChar">
    <w:name w:val="Título Char"/>
    <w:basedOn w:val="Fontepargpadro"/>
    <w:link w:val="Ttulo"/>
    <w:rsid w:val="001E136A"/>
    <w:rPr>
      <w:rFonts w:ascii="Times New Roman" w:eastAsia="Times New Roman" w:hAnsi="Times New Roman" w:cs="Times New Roman"/>
      <w:b/>
      <w:bCs/>
      <w:sz w:val="28"/>
      <w:szCs w:val="24"/>
      <w:lang w:eastAsia="pt-BR"/>
    </w:rPr>
  </w:style>
  <w:style w:type="character" w:styleId="TextodoEspaoReservado">
    <w:name w:val="Placeholder Text"/>
    <w:basedOn w:val="Fontepargpadro"/>
    <w:uiPriority w:val="99"/>
    <w:semiHidden/>
    <w:rsid w:val="007C70E7"/>
    <w:rPr>
      <w:color w:val="808080"/>
    </w:rPr>
  </w:style>
  <w:style w:type="paragraph" w:styleId="Textodebalo">
    <w:name w:val="Balloon Text"/>
    <w:basedOn w:val="Normal"/>
    <w:link w:val="TextodebaloChar"/>
    <w:uiPriority w:val="99"/>
    <w:semiHidden/>
    <w:unhideWhenUsed/>
    <w:rsid w:val="007C70E7"/>
    <w:rPr>
      <w:rFonts w:ascii="Tahoma" w:hAnsi="Tahoma" w:cs="Tahoma"/>
      <w:sz w:val="16"/>
      <w:szCs w:val="16"/>
    </w:rPr>
  </w:style>
  <w:style w:type="character" w:customStyle="1" w:styleId="TextodebaloChar">
    <w:name w:val="Texto de balão Char"/>
    <w:basedOn w:val="Fontepargpadro"/>
    <w:link w:val="Textodebalo"/>
    <w:uiPriority w:val="99"/>
    <w:semiHidden/>
    <w:rsid w:val="007C70E7"/>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36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E136A"/>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1E136A"/>
  </w:style>
  <w:style w:type="paragraph" w:styleId="Rodap">
    <w:name w:val="footer"/>
    <w:basedOn w:val="Normal"/>
    <w:link w:val="RodapChar"/>
    <w:uiPriority w:val="99"/>
    <w:unhideWhenUsed/>
    <w:rsid w:val="001E136A"/>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1E136A"/>
  </w:style>
  <w:style w:type="paragraph" w:styleId="Corpodetexto">
    <w:name w:val="Body Text"/>
    <w:basedOn w:val="Normal"/>
    <w:link w:val="CorpodetextoChar"/>
    <w:rsid w:val="001E136A"/>
    <w:pPr>
      <w:jc w:val="both"/>
    </w:pPr>
    <w:rPr>
      <w:rFonts w:ascii="Century Gothic" w:hAnsi="Century Gothic"/>
      <w:szCs w:val="20"/>
    </w:rPr>
  </w:style>
  <w:style w:type="character" w:customStyle="1" w:styleId="CorpodetextoChar">
    <w:name w:val="Corpo de texto Char"/>
    <w:basedOn w:val="Fontepargpadro"/>
    <w:link w:val="Corpodetexto"/>
    <w:rsid w:val="001E136A"/>
    <w:rPr>
      <w:rFonts w:ascii="Century Gothic" w:eastAsia="Times New Roman" w:hAnsi="Century Gothic" w:cs="Times New Roman"/>
      <w:sz w:val="24"/>
      <w:szCs w:val="20"/>
      <w:lang w:eastAsia="pt-BR"/>
    </w:rPr>
  </w:style>
  <w:style w:type="paragraph" w:styleId="TextosemFormatao">
    <w:name w:val="Plain Text"/>
    <w:basedOn w:val="Normal"/>
    <w:link w:val="TextosemFormataoChar"/>
    <w:rsid w:val="001E136A"/>
    <w:rPr>
      <w:rFonts w:ascii="Courier New" w:hAnsi="Courier New"/>
      <w:sz w:val="20"/>
      <w:szCs w:val="20"/>
    </w:rPr>
  </w:style>
  <w:style w:type="character" w:customStyle="1" w:styleId="TextosemFormataoChar">
    <w:name w:val="Texto sem Formatação Char"/>
    <w:basedOn w:val="Fontepargpadro"/>
    <w:link w:val="TextosemFormatao"/>
    <w:rsid w:val="001E136A"/>
    <w:rPr>
      <w:rFonts w:ascii="Courier New" w:eastAsia="Times New Roman" w:hAnsi="Courier New" w:cs="Times New Roman"/>
      <w:sz w:val="20"/>
      <w:szCs w:val="20"/>
      <w:lang w:eastAsia="pt-BR"/>
    </w:rPr>
  </w:style>
  <w:style w:type="paragraph" w:styleId="Ttulo">
    <w:name w:val="Title"/>
    <w:basedOn w:val="Normal"/>
    <w:link w:val="TtuloChar"/>
    <w:qFormat/>
    <w:rsid w:val="001E136A"/>
    <w:pPr>
      <w:jc w:val="center"/>
    </w:pPr>
    <w:rPr>
      <w:b/>
      <w:bCs/>
      <w:sz w:val="28"/>
    </w:rPr>
  </w:style>
  <w:style w:type="character" w:customStyle="1" w:styleId="TtuloChar">
    <w:name w:val="Título Char"/>
    <w:basedOn w:val="Fontepargpadro"/>
    <w:link w:val="Ttulo"/>
    <w:rsid w:val="001E136A"/>
    <w:rPr>
      <w:rFonts w:ascii="Times New Roman" w:eastAsia="Times New Roman" w:hAnsi="Times New Roman" w:cs="Times New Roman"/>
      <w:b/>
      <w:bCs/>
      <w:sz w:val="28"/>
      <w:szCs w:val="24"/>
      <w:lang w:eastAsia="pt-BR"/>
    </w:rPr>
  </w:style>
  <w:style w:type="character" w:styleId="TextodoEspaoReservado">
    <w:name w:val="Placeholder Text"/>
    <w:basedOn w:val="Fontepargpadro"/>
    <w:uiPriority w:val="99"/>
    <w:semiHidden/>
    <w:rsid w:val="007C70E7"/>
    <w:rPr>
      <w:color w:val="808080"/>
    </w:rPr>
  </w:style>
  <w:style w:type="paragraph" w:styleId="Textodebalo">
    <w:name w:val="Balloon Text"/>
    <w:basedOn w:val="Normal"/>
    <w:link w:val="TextodebaloChar"/>
    <w:uiPriority w:val="99"/>
    <w:semiHidden/>
    <w:unhideWhenUsed/>
    <w:rsid w:val="007C70E7"/>
    <w:rPr>
      <w:rFonts w:ascii="Tahoma" w:hAnsi="Tahoma" w:cs="Tahoma"/>
      <w:sz w:val="16"/>
      <w:szCs w:val="16"/>
    </w:rPr>
  </w:style>
  <w:style w:type="character" w:customStyle="1" w:styleId="TextodebaloChar">
    <w:name w:val="Texto de balão Char"/>
    <w:basedOn w:val="Fontepargpadro"/>
    <w:link w:val="Textodebalo"/>
    <w:uiPriority w:val="99"/>
    <w:semiHidden/>
    <w:rsid w:val="007C70E7"/>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30BEE8-CBEA-4AB4-BACB-A2DF726F0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2051</Words>
  <Characters>11081</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Jurídico</cp:lastModifiedBy>
  <cp:revision>2</cp:revision>
  <dcterms:created xsi:type="dcterms:W3CDTF">2017-12-22T15:41:00Z</dcterms:created>
  <dcterms:modified xsi:type="dcterms:W3CDTF">2017-12-22T15:41:00Z</dcterms:modified>
</cp:coreProperties>
</file>