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56" w:rsidRPr="00E05F6D" w:rsidRDefault="00221056" w:rsidP="00221056"/>
    <w:p w:rsidR="00221056" w:rsidRPr="00B45897" w:rsidRDefault="00221056" w:rsidP="00221056">
      <w:pPr>
        <w:jc w:val="center"/>
        <w:rPr>
          <w:b/>
        </w:rPr>
      </w:pPr>
      <w:r w:rsidRPr="00B45897">
        <w:rPr>
          <w:b/>
        </w:rPr>
        <w:t xml:space="preserve">PROJETO DE LEI </w:t>
      </w:r>
    </w:p>
    <w:p w:rsidR="00221056" w:rsidRPr="00B45897" w:rsidRDefault="00221056" w:rsidP="00221056">
      <w:pPr>
        <w:rPr>
          <w:b/>
        </w:rPr>
      </w:pPr>
    </w:p>
    <w:p w:rsidR="00221056" w:rsidRPr="00B45897" w:rsidRDefault="00221056" w:rsidP="00221056">
      <w:pPr>
        <w:rPr>
          <w:b/>
        </w:rPr>
      </w:pPr>
    </w:p>
    <w:p w:rsidR="00221056" w:rsidRPr="00B45897" w:rsidRDefault="00221056" w:rsidP="00221056">
      <w:pPr>
        <w:ind w:left="5103"/>
        <w:jc w:val="both"/>
        <w:rPr>
          <w:b/>
        </w:rPr>
      </w:pPr>
      <w:r w:rsidRPr="00B45897">
        <w:rPr>
          <w:b/>
        </w:rPr>
        <w:t>Dispõe sobre o Plano Plurianual para o período de 2018 a 2021.</w:t>
      </w:r>
    </w:p>
    <w:p w:rsidR="00221056" w:rsidRPr="00B45897" w:rsidRDefault="00221056" w:rsidP="00221056">
      <w:pPr>
        <w:ind w:left="3544"/>
        <w:rPr>
          <w:b/>
        </w:rPr>
      </w:pPr>
    </w:p>
    <w:p w:rsidR="00221056" w:rsidRPr="00B45897" w:rsidRDefault="00221056" w:rsidP="00221056">
      <w:pPr>
        <w:ind w:left="3544"/>
      </w:pPr>
    </w:p>
    <w:p w:rsidR="00221056" w:rsidRPr="00B45897" w:rsidRDefault="00221056" w:rsidP="00221056">
      <w:pPr>
        <w:ind w:firstLine="851"/>
        <w:jc w:val="both"/>
      </w:pPr>
      <w:r w:rsidRPr="00B45897">
        <w:t xml:space="preserve">A Câmara Municipal de </w:t>
      </w:r>
      <w:r w:rsidRPr="00AB12AB">
        <w:t>Santana do Deserto</w:t>
      </w:r>
      <w:r w:rsidRPr="00B45897">
        <w:t>aprova:</w:t>
      </w:r>
    </w:p>
    <w:p w:rsidR="00221056" w:rsidRPr="00B45897" w:rsidRDefault="00221056" w:rsidP="00221056">
      <w:pPr>
        <w:ind w:firstLine="851"/>
        <w:jc w:val="both"/>
      </w:pPr>
    </w:p>
    <w:p w:rsidR="00221056" w:rsidRPr="00B45897" w:rsidRDefault="00221056" w:rsidP="00221056">
      <w:pPr>
        <w:ind w:firstLine="851"/>
        <w:jc w:val="both"/>
      </w:pPr>
    </w:p>
    <w:p w:rsidR="00221056" w:rsidRPr="00B45897" w:rsidRDefault="00221056" w:rsidP="00221056">
      <w:pPr>
        <w:ind w:firstLine="851"/>
        <w:jc w:val="both"/>
        <w:rPr>
          <w:color w:val="FF0000"/>
        </w:rPr>
      </w:pPr>
      <w:r w:rsidRPr="00B45897">
        <w:rPr>
          <w:b/>
        </w:rPr>
        <w:t>Art. 1º</w:t>
      </w:r>
      <w:r w:rsidRPr="00B45897">
        <w:t xml:space="preserve"> Esta Lei institui o Plano Plurianual para o quadriênio de 2018 a 2021, em conformidade com o que dispõem o §1º do art. 165, da Constituição Federal, artigos 153 e 154 da Constituição Estadual e Lei Orgânica Municipal, na forma do Anexo desta Lei.</w:t>
      </w:r>
    </w:p>
    <w:p w:rsidR="00221056" w:rsidRPr="00B45897" w:rsidRDefault="00221056" w:rsidP="00221056">
      <w:pPr>
        <w:ind w:firstLine="851"/>
      </w:pPr>
    </w:p>
    <w:p w:rsidR="00221056" w:rsidRPr="00B45897" w:rsidRDefault="00221056" w:rsidP="00221056">
      <w:pPr>
        <w:ind w:firstLine="851"/>
        <w:jc w:val="both"/>
      </w:pPr>
      <w:r w:rsidRPr="00B45897">
        <w:rPr>
          <w:b/>
        </w:rPr>
        <w:t>Art. 2º</w:t>
      </w:r>
      <w:r w:rsidRPr="00B45897">
        <w:t xml:space="preserve"> As prioridades e metas para o ano de 2018, conforme estabelecido na </w:t>
      </w:r>
      <w:r w:rsidR="00A969C7">
        <w:rPr>
          <w:highlight w:val="yellow"/>
        </w:rPr>
        <w:t xml:space="preserve">Lei nº1039, de 03 de julho </w:t>
      </w:r>
      <w:r w:rsidRPr="001F6C2F">
        <w:rPr>
          <w:highlight w:val="yellow"/>
        </w:rPr>
        <w:t>de 2017</w:t>
      </w:r>
      <w:r w:rsidRPr="00B45897">
        <w:t xml:space="preserve"> que “Dispõe sobre as Diretrizes Orçamentárias para o exercício financeiro de 2018 e dá outras providências”</w:t>
      </w:r>
      <w:r>
        <w:t>,</w:t>
      </w:r>
      <w:r w:rsidRPr="00B45897">
        <w:t xml:space="preserve"> estão </w:t>
      </w:r>
      <w:r>
        <w:t>estabelecidas no A</w:t>
      </w:r>
      <w:r w:rsidRPr="00B45897">
        <w:t>nexo desta Lei.</w:t>
      </w:r>
    </w:p>
    <w:p w:rsidR="00221056" w:rsidRPr="00B45897" w:rsidRDefault="00221056" w:rsidP="00221056">
      <w:pPr>
        <w:ind w:firstLine="851"/>
        <w:jc w:val="both"/>
      </w:pPr>
    </w:p>
    <w:p w:rsidR="00221056" w:rsidRPr="00B45897" w:rsidRDefault="00221056" w:rsidP="00221056">
      <w:pPr>
        <w:ind w:firstLine="851"/>
        <w:jc w:val="both"/>
      </w:pPr>
      <w:r w:rsidRPr="00B45897">
        <w:rPr>
          <w:b/>
        </w:rPr>
        <w:t>Art. 3º</w:t>
      </w:r>
      <w:r w:rsidRPr="00B45897">
        <w:t xml:space="preserve"> A exclusão ou alteração de programas constantes desta Lei ou a inclusão de novos programas será proposta pelo Poder Executivo, por meio de projeto de lei de revisão anual ou projeto de lei específico de alteração da Lei do Plano Plurianual.</w:t>
      </w:r>
    </w:p>
    <w:p w:rsidR="00221056" w:rsidRPr="00B45897" w:rsidRDefault="00221056" w:rsidP="00221056">
      <w:pPr>
        <w:ind w:firstLine="851"/>
        <w:jc w:val="both"/>
      </w:pPr>
    </w:p>
    <w:p w:rsidR="00221056" w:rsidRPr="00B45897" w:rsidRDefault="00221056" w:rsidP="00221056">
      <w:pPr>
        <w:ind w:firstLine="851"/>
        <w:jc w:val="both"/>
      </w:pPr>
      <w:r w:rsidRPr="00B45897">
        <w:rPr>
          <w:b/>
        </w:rPr>
        <w:t>Art. 4º</w:t>
      </w:r>
      <w:r w:rsidRPr="00B45897">
        <w:t xml:space="preserve"> A inclusão, exclusão ou alteração de ações e de suas metas, quando envolver recurso orçamentário do Município, poderá ocorrer por intermédio da lei orçamentária anual ou de seus créditos adicionais. </w:t>
      </w:r>
    </w:p>
    <w:p w:rsidR="00221056" w:rsidRPr="00B45897" w:rsidRDefault="00221056" w:rsidP="00221056">
      <w:pPr>
        <w:ind w:firstLine="851"/>
        <w:jc w:val="both"/>
      </w:pPr>
    </w:p>
    <w:p w:rsidR="00221056" w:rsidRPr="00B45897" w:rsidRDefault="00221056" w:rsidP="00221056">
      <w:pPr>
        <w:ind w:firstLine="851"/>
        <w:jc w:val="both"/>
      </w:pPr>
      <w:r w:rsidRPr="00B45897">
        <w:rPr>
          <w:b/>
        </w:rPr>
        <w:t>Art. 5º</w:t>
      </w:r>
      <w:r w:rsidRPr="00B45897">
        <w:t xml:space="preserve"> Esta Lei entra em vigor na data de sua publicação. </w:t>
      </w:r>
    </w:p>
    <w:p w:rsidR="00221056" w:rsidRPr="00B45897" w:rsidRDefault="00221056" w:rsidP="00221056">
      <w:pPr>
        <w:ind w:firstLine="851"/>
        <w:jc w:val="both"/>
      </w:pPr>
      <w:r w:rsidRPr="00B45897">
        <w:tab/>
      </w:r>
      <w:r w:rsidRPr="00B45897">
        <w:tab/>
      </w:r>
      <w:r w:rsidRPr="00B45897">
        <w:tab/>
      </w:r>
      <w:r w:rsidRPr="00B45897">
        <w:tab/>
      </w:r>
    </w:p>
    <w:p w:rsidR="00221056" w:rsidRPr="00B45897" w:rsidRDefault="00221056" w:rsidP="00221056">
      <w:pPr>
        <w:jc w:val="both"/>
      </w:pPr>
    </w:p>
    <w:p w:rsidR="00221056" w:rsidRPr="00B45897" w:rsidRDefault="00221056" w:rsidP="00221056">
      <w:pPr>
        <w:jc w:val="both"/>
      </w:pPr>
      <w:r w:rsidRPr="00B45897">
        <w:tab/>
      </w:r>
      <w:r w:rsidRPr="00B45897">
        <w:tab/>
      </w:r>
      <w:r w:rsidRPr="00B45897">
        <w:tab/>
      </w:r>
      <w:r w:rsidRPr="00B45897">
        <w:tab/>
      </w:r>
      <w:r w:rsidRPr="00AB12AB">
        <w:t>Santana do Deserto</w:t>
      </w:r>
      <w:r>
        <w:t>,</w:t>
      </w:r>
      <w:r w:rsidR="00A969C7">
        <w:t xml:space="preserve"> 29 de setembro de 2017</w:t>
      </w:r>
    </w:p>
    <w:p w:rsidR="00221056" w:rsidRPr="00B45897" w:rsidRDefault="00221056" w:rsidP="00221056">
      <w:pPr>
        <w:jc w:val="both"/>
      </w:pPr>
    </w:p>
    <w:p w:rsidR="00221056" w:rsidRPr="00B45897" w:rsidRDefault="00221056" w:rsidP="00221056">
      <w:pPr>
        <w:jc w:val="both"/>
      </w:pPr>
    </w:p>
    <w:p w:rsidR="00221056" w:rsidRPr="00A969C7" w:rsidRDefault="00221056" w:rsidP="00A969C7">
      <w:pPr>
        <w:jc w:val="center"/>
        <w:rPr>
          <w:b/>
        </w:rPr>
      </w:pPr>
    </w:p>
    <w:p w:rsidR="00221056" w:rsidRPr="00A969C7" w:rsidRDefault="00A969C7" w:rsidP="00A969C7">
      <w:pPr>
        <w:jc w:val="center"/>
        <w:rPr>
          <w:b/>
        </w:rPr>
      </w:pPr>
      <w:proofErr w:type="spellStart"/>
      <w:r w:rsidRPr="00A969C7">
        <w:rPr>
          <w:b/>
        </w:rPr>
        <w:t>Walace</w:t>
      </w:r>
      <w:proofErr w:type="spellEnd"/>
      <w:r w:rsidRPr="00A969C7">
        <w:rPr>
          <w:b/>
        </w:rPr>
        <w:t xml:space="preserve"> Sebastião Vasconcelos Leite</w:t>
      </w:r>
    </w:p>
    <w:p w:rsidR="00A969C7" w:rsidRPr="00A969C7" w:rsidRDefault="00A969C7" w:rsidP="00A969C7">
      <w:pPr>
        <w:jc w:val="center"/>
        <w:rPr>
          <w:b/>
        </w:rPr>
      </w:pPr>
      <w:r w:rsidRPr="00A969C7">
        <w:rPr>
          <w:b/>
        </w:rPr>
        <w:t>Prefeito Municipal</w:t>
      </w:r>
    </w:p>
    <w:p w:rsidR="00221056" w:rsidRPr="00A969C7" w:rsidRDefault="00221056" w:rsidP="00A969C7">
      <w:pPr>
        <w:jc w:val="center"/>
        <w:rPr>
          <w:b/>
        </w:rPr>
      </w:pPr>
    </w:p>
    <w:p w:rsidR="00221056" w:rsidRPr="00A969C7" w:rsidRDefault="00221056" w:rsidP="00A969C7">
      <w:pPr>
        <w:jc w:val="center"/>
        <w:rPr>
          <w:b/>
        </w:rPr>
      </w:pPr>
    </w:p>
    <w:p w:rsidR="00221056" w:rsidRPr="005F4E88" w:rsidRDefault="00221056" w:rsidP="00221056">
      <w:pPr>
        <w:jc w:val="both"/>
      </w:pPr>
    </w:p>
    <w:p w:rsidR="00741744" w:rsidRDefault="00741744">
      <w:bookmarkStart w:id="0" w:name="_GoBack"/>
      <w:bookmarkEnd w:id="0"/>
    </w:p>
    <w:sectPr w:rsidR="00741744" w:rsidSect="00821F83">
      <w:pgSz w:w="11907" w:h="16840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F877A2"/>
    <w:rsid w:val="00221056"/>
    <w:rsid w:val="00741744"/>
    <w:rsid w:val="00821F83"/>
    <w:rsid w:val="00A969C7"/>
    <w:rsid w:val="00B927A1"/>
    <w:rsid w:val="00D41634"/>
    <w:rsid w:val="00F8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1056"/>
    <w:pPr>
      <w:keepNext/>
      <w:spacing w:before="120" w:after="120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105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2105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2105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0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105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1056"/>
    <w:pPr>
      <w:keepNext/>
      <w:spacing w:before="120" w:after="120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105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2105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2105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0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105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Cliente</cp:lastModifiedBy>
  <cp:revision>4</cp:revision>
  <dcterms:created xsi:type="dcterms:W3CDTF">2017-12-22T11:51:00Z</dcterms:created>
  <dcterms:modified xsi:type="dcterms:W3CDTF">2018-12-19T10:56:00Z</dcterms:modified>
</cp:coreProperties>
</file>