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1C8F2" w14:textId="77777777" w:rsidR="00D24014" w:rsidRPr="000B189C" w:rsidRDefault="00D24014" w:rsidP="00D24014">
      <w:pPr>
        <w:jc w:val="center"/>
        <w:rPr>
          <w:rFonts w:ascii="Arial" w:hAnsi="Arial" w:cs="Arial"/>
          <w:b/>
        </w:rPr>
      </w:pPr>
      <w:r w:rsidRPr="000B189C">
        <w:rPr>
          <w:rFonts w:ascii="Arial" w:hAnsi="Arial" w:cs="Arial"/>
          <w:b/>
        </w:rPr>
        <w:t>Exposição de Motivos</w:t>
      </w:r>
    </w:p>
    <w:p w14:paraId="4A36A4A2" w14:textId="77777777" w:rsidR="00D24014" w:rsidRPr="000B189C" w:rsidRDefault="00D24014" w:rsidP="00D24014">
      <w:pPr>
        <w:rPr>
          <w:rFonts w:ascii="Arial" w:hAnsi="Arial" w:cs="Arial"/>
          <w:b/>
        </w:rPr>
      </w:pPr>
    </w:p>
    <w:p w14:paraId="2D56C7F3" w14:textId="77777777" w:rsidR="00D24014" w:rsidRPr="000B189C" w:rsidRDefault="00D24014" w:rsidP="00D24014">
      <w:pPr>
        <w:ind w:firstLine="708"/>
        <w:rPr>
          <w:rFonts w:ascii="Arial" w:hAnsi="Arial" w:cs="Arial"/>
          <w:b/>
        </w:rPr>
      </w:pPr>
      <w:r w:rsidRPr="000B189C">
        <w:rPr>
          <w:rFonts w:ascii="Arial" w:hAnsi="Arial" w:cs="Arial"/>
          <w:b/>
        </w:rPr>
        <w:t>Senhor Presidente,</w:t>
      </w:r>
    </w:p>
    <w:p w14:paraId="75417ABC" w14:textId="77777777" w:rsidR="00D24014" w:rsidRPr="000B189C" w:rsidRDefault="00D24014" w:rsidP="00D24014">
      <w:pPr>
        <w:ind w:firstLine="708"/>
        <w:rPr>
          <w:rFonts w:ascii="Arial" w:hAnsi="Arial" w:cs="Arial"/>
          <w:b/>
        </w:rPr>
      </w:pPr>
      <w:r w:rsidRPr="000B189C">
        <w:rPr>
          <w:rFonts w:ascii="Arial" w:hAnsi="Arial" w:cs="Arial"/>
          <w:b/>
        </w:rPr>
        <w:t>Ilustres Vereadores.</w:t>
      </w:r>
    </w:p>
    <w:p w14:paraId="6C0E66BF" w14:textId="77777777" w:rsidR="00D24014" w:rsidRPr="000B189C" w:rsidRDefault="00D24014" w:rsidP="00D24014">
      <w:pPr>
        <w:ind w:firstLine="708"/>
        <w:rPr>
          <w:rFonts w:ascii="Arial" w:hAnsi="Arial" w:cs="Arial"/>
          <w:b/>
        </w:rPr>
      </w:pPr>
    </w:p>
    <w:p w14:paraId="7F888F50" w14:textId="77777777" w:rsidR="00D24014" w:rsidRDefault="00D24014" w:rsidP="00D24014">
      <w:pPr>
        <w:ind w:firstLine="708"/>
        <w:jc w:val="both"/>
        <w:rPr>
          <w:rFonts w:ascii="Arial" w:hAnsi="Arial" w:cs="Arial"/>
        </w:rPr>
      </w:pPr>
    </w:p>
    <w:p w14:paraId="34EEFFDA" w14:textId="77777777" w:rsidR="00D24014" w:rsidRDefault="00D24014" w:rsidP="00D24014">
      <w:pPr>
        <w:ind w:firstLine="708"/>
        <w:jc w:val="both"/>
        <w:rPr>
          <w:rFonts w:ascii="Arial" w:hAnsi="Arial" w:cs="Arial"/>
        </w:rPr>
      </w:pPr>
    </w:p>
    <w:p w14:paraId="4FDA178D" w14:textId="77777777" w:rsidR="00D24014" w:rsidRDefault="00D24014" w:rsidP="00D24014">
      <w:pPr>
        <w:ind w:firstLine="708"/>
        <w:jc w:val="both"/>
        <w:rPr>
          <w:rFonts w:ascii="Arial" w:hAnsi="Arial" w:cs="Arial"/>
        </w:rPr>
      </w:pPr>
      <w:r w:rsidRPr="000B189C">
        <w:rPr>
          <w:rFonts w:ascii="Arial" w:hAnsi="Arial" w:cs="Arial"/>
        </w:rPr>
        <w:t>Estamos encaminhando à apreciação desta Edilidade o Projeto de Lei Nº</w:t>
      </w:r>
      <w:r>
        <w:rPr>
          <w:rFonts w:ascii="Arial" w:hAnsi="Arial" w:cs="Arial"/>
        </w:rPr>
        <w:t xml:space="preserve"> 02/</w:t>
      </w:r>
      <w:r w:rsidRPr="000B189C">
        <w:rPr>
          <w:rFonts w:ascii="Arial" w:hAnsi="Arial" w:cs="Arial"/>
        </w:rPr>
        <w:t xml:space="preserve"> 20</w:t>
      </w:r>
      <w:r>
        <w:rPr>
          <w:rFonts w:ascii="Arial" w:hAnsi="Arial" w:cs="Arial"/>
        </w:rPr>
        <w:t>24</w:t>
      </w:r>
      <w:r w:rsidRPr="000B189C">
        <w:rPr>
          <w:rFonts w:ascii="Arial" w:hAnsi="Arial" w:cs="Arial"/>
        </w:rPr>
        <w:t xml:space="preserve">, na expectativa que, após a tramitação </w:t>
      </w:r>
      <w:r>
        <w:rPr>
          <w:rFonts w:ascii="Arial" w:hAnsi="Arial" w:cs="Arial"/>
        </w:rPr>
        <w:t>r</w:t>
      </w:r>
      <w:r w:rsidRPr="000B189C">
        <w:rPr>
          <w:rFonts w:ascii="Arial" w:hAnsi="Arial" w:cs="Arial"/>
        </w:rPr>
        <w:t xml:space="preserve">egimental </w:t>
      </w:r>
      <w:r>
        <w:rPr>
          <w:rFonts w:ascii="Arial" w:hAnsi="Arial" w:cs="Arial"/>
        </w:rPr>
        <w:t>pos</w:t>
      </w:r>
      <w:r w:rsidRPr="000B189C">
        <w:rPr>
          <w:rFonts w:ascii="Arial" w:hAnsi="Arial" w:cs="Arial"/>
        </w:rPr>
        <w:t>sam V. Exas.  aprová-lo sem restrições considerando a necessidade de sancionar a respectiva Lei para que gere efeitos imediatos</w:t>
      </w:r>
      <w:r>
        <w:rPr>
          <w:rFonts w:ascii="Arial" w:hAnsi="Arial" w:cs="Arial"/>
        </w:rPr>
        <w:t>.</w:t>
      </w:r>
    </w:p>
    <w:p w14:paraId="7CC64F64" w14:textId="77777777" w:rsidR="00D24014" w:rsidRDefault="00D24014" w:rsidP="00D24014">
      <w:pPr>
        <w:ind w:firstLine="708"/>
        <w:jc w:val="both"/>
        <w:rPr>
          <w:rFonts w:ascii="Arial" w:hAnsi="Arial" w:cs="Arial"/>
        </w:rPr>
      </w:pPr>
    </w:p>
    <w:p w14:paraId="5EE0A0FE" w14:textId="77777777" w:rsidR="00D24014" w:rsidRDefault="00D24014" w:rsidP="00D24014">
      <w:pPr>
        <w:ind w:firstLine="708"/>
        <w:jc w:val="both"/>
        <w:rPr>
          <w:rFonts w:ascii="Arial" w:hAnsi="Arial" w:cs="Arial"/>
        </w:rPr>
      </w:pPr>
      <w:r>
        <w:rPr>
          <w:rFonts w:ascii="Arial" w:hAnsi="Arial" w:cs="Arial"/>
        </w:rPr>
        <w:t xml:space="preserve">Trata-se da criação de um novo </w:t>
      </w:r>
      <w:r w:rsidRPr="00B85EC0">
        <w:rPr>
          <w:rFonts w:ascii="Arial" w:hAnsi="Arial" w:cs="Arial"/>
        </w:rPr>
        <w:t>Plano de Cargos e vencimentos dos Servidores Públicos Municipais de Santana do Deserto</w:t>
      </w:r>
      <w:r>
        <w:rPr>
          <w:rFonts w:ascii="Arial" w:hAnsi="Arial" w:cs="Arial"/>
        </w:rPr>
        <w:t xml:space="preserve"> e a revogação da Lei nº 634/1996 Plano de Cargos e Vencimentos dos Servidores Públicos Municipais de Santana do Deserto, que ao longo dos anos ficou desatualizado vistos que foram criados novos cargos públicos, foram aumentadas vagas em alguns cargos, diminuídas vagas em outras, extinção de cargos, através de outras leis sem que houvesse a alteração da Lei nº 634/1996.</w:t>
      </w:r>
    </w:p>
    <w:p w14:paraId="6A8D1F3D" w14:textId="77777777" w:rsidR="00D24014" w:rsidRDefault="00D24014" w:rsidP="00D24014">
      <w:pPr>
        <w:ind w:firstLine="708"/>
        <w:jc w:val="both"/>
        <w:rPr>
          <w:rFonts w:ascii="Arial" w:hAnsi="Arial" w:cs="Arial"/>
        </w:rPr>
      </w:pPr>
    </w:p>
    <w:p w14:paraId="42F467BD" w14:textId="77777777" w:rsidR="00D24014" w:rsidRDefault="00D24014" w:rsidP="00D24014">
      <w:pPr>
        <w:ind w:firstLine="708"/>
        <w:jc w:val="both"/>
        <w:rPr>
          <w:rFonts w:ascii="Arial" w:hAnsi="Arial" w:cs="Arial"/>
        </w:rPr>
      </w:pPr>
      <w:r>
        <w:rPr>
          <w:rFonts w:ascii="Arial" w:hAnsi="Arial" w:cs="Arial"/>
        </w:rPr>
        <w:t xml:space="preserve">De acordo com o art. 39 da Constituição Federal, a União, </w:t>
      </w:r>
      <w:r w:rsidRPr="00B71C44">
        <w:rPr>
          <w:rFonts w:ascii="Arial" w:hAnsi="Arial" w:cs="Arial"/>
        </w:rPr>
        <w:t>os Estados, o Distrito Federal e os Municípios instituirão, no âmbito de sua competência, regime jurídico único e planos de carreira para os servidores da administração pública direta, das autarquias e das fundações públicas.</w:t>
      </w:r>
      <w:r>
        <w:rPr>
          <w:rFonts w:ascii="Arial" w:hAnsi="Arial" w:cs="Arial"/>
        </w:rPr>
        <w:t xml:space="preserve"> </w:t>
      </w:r>
    </w:p>
    <w:p w14:paraId="353C8BD0" w14:textId="77777777" w:rsidR="00D24014" w:rsidRDefault="00D24014" w:rsidP="00D24014">
      <w:pPr>
        <w:ind w:firstLine="708"/>
        <w:jc w:val="both"/>
        <w:rPr>
          <w:rFonts w:ascii="Arial" w:hAnsi="Arial" w:cs="Arial"/>
        </w:rPr>
      </w:pPr>
    </w:p>
    <w:p w14:paraId="6ECC6F58" w14:textId="77777777" w:rsidR="00D24014" w:rsidRDefault="00D24014" w:rsidP="00D24014">
      <w:pPr>
        <w:ind w:firstLine="708"/>
        <w:jc w:val="both"/>
        <w:rPr>
          <w:rFonts w:ascii="Arial" w:hAnsi="Arial" w:cs="Arial"/>
        </w:rPr>
      </w:pPr>
      <w:r>
        <w:rPr>
          <w:rFonts w:ascii="Arial" w:hAnsi="Arial" w:cs="Arial"/>
        </w:rPr>
        <w:t>Os servidores do Magistério possuem plano de carreira que foi instituído pela Lei Municipal nº 929/2011, restando a necessidade de regulamentar em único plano de cargos e salários os demais cargos do município.</w:t>
      </w:r>
    </w:p>
    <w:p w14:paraId="33D8796E" w14:textId="77777777" w:rsidR="00D24014" w:rsidRDefault="00D24014" w:rsidP="00D24014">
      <w:pPr>
        <w:ind w:firstLine="708"/>
        <w:jc w:val="both"/>
        <w:rPr>
          <w:rFonts w:ascii="Arial" w:hAnsi="Arial" w:cs="Arial"/>
        </w:rPr>
      </w:pPr>
    </w:p>
    <w:p w14:paraId="12B7518C" w14:textId="77777777" w:rsidR="00D24014" w:rsidRDefault="00D24014" w:rsidP="00D24014">
      <w:pPr>
        <w:ind w:firstLine="708"/>
        <w:jc w:val="both"/>
        <w:rPr>
          <w:rFonts w:ascii="Arial" w:hAnsi="Arial" w:cs="Arial"/>
        </w:rPr>
      </w:pPr>
      <w:r>
        <w:rPr>
          <w:rFonts w:ascii="Arial" w:hAnsi="Arial" w:cs="Arial"/>
        </w:rPr>
        <w:t>Tal iniciativa legislativa organiza os cargos das áreas de administração, saúde, e da educação que não são do Magistério em uma única lei cumprindo-se o art. 39 da Constituição Federal em âmbito municipal.</w:t>
      </w:r>
    </w:p>
    <w:p w14:paraId="1DC02082" w14:textId="77777777" w:rsidR="00D24014" w:rsidRDefault="00D24014" w:rsidP="00D24014">
      <w:pPr>
        <w:ind w:firstLine="708"/>
        <w:jc w:val="both"/>
        <w:rPr>
          <w:rFonts w:ascii="Arial" w:hAnsi="Arial" w:cs="Arial"/>
        </w:rPr>
      </w:pPr>
    </w:p>
    <w:p w14:paraId="6EABDAFD" w14:textId="77777777" w:rsidR="00D24014" w:rsidRDefault="00D24014" w:rsidP="00D24014">
      <w:pPr>
        <w:ind w:firstLine="708"/>
        <w:jc w:val="both"/>
        <w:rPr>
          <w:rFonts w:ascii="Arial" w:hAnsi="Arial" w:cs="Arial"/>
        </w:rPr>
      </w:pPr>
      <w:r>
        <w:rPr>
          <w:rFonts w:ascii="Arial" w:hAnsi="Arial" w:cs="Arial"/>
        </w:rPr>
        <w:t>A organização dos cargos em única lei facilita a informação num documento que trará a denominação, nível, atribuições, quantidade de cargos, carga horária semanal respectiva, vencimento base respectivo, facilitando o controle e a fiscalização do exercício dos cargos.</w:t>
      </w:r>
    </w:p>
    <w:p w14:paraId="51FD0BDA" w14:textId="77777777" w:rsidR="00D24014" w:rsidRDefault="00D24014" w:rsidP="00D24014">
      <w:pPr>
        <w:ind w:firstLine="708"/>
        <w:jc w:val="both"/>
        <w:rPr>
          <w:rFonts w:ascii="Arial" w:hAnsi="Arial" w:cs="Arial"/>
        </w:rPr>
      </w:pPr>
    </w:p>
    <w:p w14:paraId="73BC926B" w14:textId="77777777" w:rsidR="00D24014" w:rsidRDefault="00D24014" w:rsidP="00D24014">
      <w:pPr>
        <w:ind w:firstLine="708"/>
        <w:jc w:val="both"/>
        <w:rPr>
          <w:rFonts w:ascii="Arial" w:hAnsi="Arial" w:cs="Arial"/>
        </w:rPr>
      </w:pPr>
      <w:r>
        <w:rPr>
          <w:rFonts w:ascii="Arial" w:hAnsi="Arial" w:cs="Arial"/>
        </w:rPr>
        <w:t xml:space="preserve">Tal organização facilita o trabalho legislativo quando da necessidade de adequações em cada cargo, e permite a correta realização de concursos e de processos seletivos. </w:t>
      </w:r>
    </w:p>
    <w:p w14:paraId="244A061D" w14:textId="77777777" w:rsidR="00D24014" w:rsidRDefault="00D24014" w:rsidP="00D24014">
      <w:pPr>
        <w:ind w:firstLine="708"/>
        <w:jc w:val="both"/>
        <w:rPr>
          <w:rFonts w:ascii="Arial" w:hAnsi="Arial" w:cs="Arial"/>
        </w:rPr>
      </w:pPr>
    </w:p>
    <w:p w14:paraId="46D94819" w14:textId="77777777" w:rsidR="00D24014" w:rsidRDefault="00D24014" w:rsidP="00D24014">
      <w:pPr>
        <w:ind w:firstLine="708"/>
        <w:jc w:val="both"/>
        <w:rPr>
          <w:rFonts w:ascii="Arial" w:hAnsi="Arial" w:cs="Arial"/>
        </w:rPr>
      </w:pPr>
      <w:r>
        <w:rPr>
          <w:rFonts w:ascii="Arial" w:hAnsi="Arial" w:cs="Arial"/>
        </w:rPr>
        <w:t xml:space="preserve">O presente projeto não contempla criação de novos cargos, sendo assim desnecessário estudo de impacto financeiro para sua aprovação. </w:t>
      </w:r>
    </w:p>
    <w:p w14:paraId="18AFBE73" w14:textId="77777777" w:rsidR="00D24014" w:rsidRDefault="00D24014" w:rsidP="00D24014">
      <w:pPr>
        <w:ind w:firstLine="708"/>
        <w:jc w:val="both"/>
        <w:rPr>
          <w:rFonts w:ascii="Arial" w:hAnsi="Arial" w:cs="Arial"/>
        </w:rPr>
      </w:pPr>
    </w:p>
    <w:p w14:paraId="292A13AD" w14:textId="77777777" w:rsidR="00D24014" w:rsidRDefault="00D24014" w:rsidP="00D24014">
      <w:pPr>
        <w:ind w:firstLine="708"/>
        <w:jc w:val="both"/>
        <w:rPr>
          <w:rFonts w:ascii="Arial" w:hAnsi="Arial" w:cs="Arial"/>
        </w:rPr>
      </w:pPr>
      <w:r w:rsidRPr="00E17D55">
        <w:rPr>
          <w:rFonts w:ascii="Arial" w:hAnsi="Arial" w:cs="Arial"/>
        </w:rPr>
        <w:lastRenderedPageBreak/>
        <w:t>Contando com a costumeira eficiência de Vossa Excelência e ilustres Pares no trato dos assuntos de interesse público, aguardamos a aprovação do projeto na forma proposta, renovando protestos de elevado apreço.</w:t>
      </w:r>
    </w:p>
    <w:p w14:paraId="4E419BC7" w14:textId="77777777" w:rsidR="00D24014" w:rsidRPr="002454D4" w:rsidRDefault="00D24014" w:rsidP="00D24014">
      <w:pPr>
        <w:pStyle w:val="NormalWeb"/>
        <w:ind w:firstLine="708"/>
        <w:jc w:val="both"/>
        <w:rPr>
          <w:rFonts w:ascii="Arial" w:hAnsi="Arial" w:cs="Arial"/>
        </w:rPr>
      </w:pPr>
      <w:r w:rsidRPr="002454D4">
        <w:rPr>
          <w:rFonts w:ascii="Arial" w:hAnsi="Arial" w:cs="Arial"/>
        </w:rPr>
        <w:t xml:space="preserve">Santana do Deserto, </w:t>
      </w:r>
      <w:r>
        <w:rPr>
          <w:rFonts w:ascii="Arial" w:hAnsi="Arial" w:cs="Arial"/>
        </w:rPr>
        <w:t xml:space="preserve">05 </w:t>
      </w:r>
      <w:r w:rsidRPr="002454D4">
        <w:rPr>
          <w:rFonts w:ascii="Arial" w:hAnsi="Arial" w:cs="Arial"/>
        </w:rPr>
        <w:t xml:space="preserve">de </w:t>
      </w:r>
      <w:r>
        <w:rPr>
          <w:rFonts w:ascii="Arial" w:hAnsi="Arial" w:cs="Arial"/>
        </w:rPr>
        <w:t>fevereiro</w:t>
      </w:r>
      <w:r w:rsidRPr="002454D4">
        <w:rPr>
          <w:rFonts w:ascii="Arial" w:hAnsi="Arial" w:cs="Arial"/>
        </w:rPr>
        <w:t xml:space="preserve"> de 20</w:t>
      </w:r>
      <w:r>
        <w:rPr>
          <w:rFonts w:ascii="Arial" w:hAnsi="Arial" w:cs="Arial"/>
        </w:rPr>
        <w:t>24</w:t>
      </w:r>
      <w:r w:rsidRPr="002454D4">
        <w:rPr>
          <w:rFonts w:ascii="Arial" w:hAnsi="Arial" w:cs="Arial"/>
        </w:rPr>
        <w:t>.</w:t>
      </w:r>
    </w:p>
    <w:p w14:paraId="46020985" w14:textId="77777777" w:rsidR="00D24014" w:rsidRDefault="00D24014" w:rsidP="00D24014">
      <w:pPr>
        <w:jc w:val="center"/>
        <w:rPr>
          <w:rFonts w:ascii="Arial" w:hAnsi="Arial" w:cs="Arial"/>
          <w:b/>
        </w:rPr>
      </w:pPr>
    </w:p>
    <w:p w14:paraId="57340031" w14:textId="77777777" w:rsidR="00D24014" w:rsidRDefault="00D24014" w:rsidP="00D24014">
      <w:pPr>
        <w:jc w:val="center"/>
        <w:rPr>
          <w:rFonts w:ascii="Arial" w:hAnsi="Arial" w:cs="Arial"/>
          <w:b/>
        </w:rPr>
      </w:pPr>
      <w:r>
        <w:rPr>
          <w:rFonts w:ascii="Arial" w:hAnsi="Arial" w:cs="Arial"/>
          <w:b/>
        </w:rPr>
        <w:t>Walace Sebastião Vasconcelos Leite</w:t>
      </w:r>
    </w:p>
    <w:p w14:paraId="00F83F95" w14:textId="77777777" w:rsidR="00D24014" w:rsidRDefault="00D24014" w:rsidP="00D24014">
      <w:pPr>
        <w:jc w:val="center"/>
        <w:rPr>
          <w:rFonts w:ascii="Arial" w:hAnsi="Arial" w:cs="Arial"/>
        </w:rPr>
      </w:pPr>
      <w:r w:rsidRPr="00AA74D7">
        <w:rPr>
          <w:rFonts w:ascii="Arial" w:hAnsi="Arial" w:cs="Arial"/>
          <w:b/>
        </w:rPr>
        <w:t>Prefeito Municipal</w:t>
      </w:r>
    </w:p>
    <w:p w14:paraId="3AD408D8" w14:textId="77777777" w:rsidR="007C29F2" w:rsidRDefault="007C29F2"/>
    <w:sectPr w:rsidR="007C29F2" w:rsidSect="00C42059">
      <w:headerReference w:type="even" r:id="rId4"/>
      <w:headerReference w:type="default" r:id="rId5"/>
      <w:headerReference w:type="first" r:id="rId6"/>
      <w:pgSz w:w="11906" w:h="16838" w:code="9"/>
      <w:pgMar w:top="2268" w:right="992"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altName w:val="Berlin Sans FB Dem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1870" w14:textId="77777777" w:rsidR="00000000" w:rsidRDefault="00000000">
    <w:pPr>
      <w:pStyle w:val="Cabealho"/>
    </w:pPr>
    <w:r>
      <w:rPr>
        <w:noProof/>
        <w:lang w:eastAsia="pt-BR"/>
      </w:rPr>
      <w:pict w14:anchorId="4EABD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9" o:spid="_x0000_s1026" type="#_x0000_t75" style="position:absolute;margin-left:0;margin-top:0;width:460.3pt;height:410.45pt;z-index:-251655168;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AD04" w14:textId="77777777" w:rsidR="00000000" w:rsidRPr="00FC6FCF" w:rsidRDefault="00000000" w:rsidP="00843BB0">
    <w:pPr>
      <w:pStyle w:val="Cabealho"/>
      <w:jc w:val="center"/>
      <w:rPr>
        <w:b/>
        <w:sz w:val="36"/>
        <w:szCs w:val="36"/>
      </w:rPr>
    </w:pPr>
    <w:r>
      <w:rPr>
        <w:b/>
        <w:noProof/>
        <w:sz w:val="36"/>
        <w:szCs w:val="36"/>
        <w:lang w:eastAsia="pt-BR"/>
      </w:rPr>
      <w:pict w14:anchorId="31DE8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20" o:spid="_x0000_s1027" type="#_x0000_t75" style="position:absolute;left:0;text-align:left;margin-left:0;margin-top:0;width:460.3pt;height:410.45pt;z-index:-251654144;mso-position-horizontal:center;mso-position-horizontal-relative:margin;mso-position-vertical:center;mso-position-vertical-relative:margin" o:allowincell="f">
          <v:imagedata r:id="rId1" o:title="Brasão oficial corrigido 2018" gain="19661f" blacklevel="22938f"/>
          <w10:wrap anchorx="margin" anchory="margin"/>
        </v:shape>
      </w:pict>
    </w:r>
    <w:r>
      <w:rPr>
        <w:noProof/>
        <w:lang w:eastAsia="pt-BR"/>
      </w:rPr>
      <w:drawing>
        <wp:anchor distT="0" distB="0" distL="114300" distR="114300" simplePos="0" relativeHeight="251659264" behindDoc="1" locked="0" layoutInCell="1" allowOverlap="1" wp14:anchorId="367F0F8E" wp14:editId="43849673">
          <wp:simplePos x="0" y="0"/>
          <wp:positionH relativeFrom="column">
            <wp:posOffset>-862330</wp:posOffset>
          </wp:positionH>
          <wp:positionV relativeFrom="paragraph">
            <wp:posOffset>-68580</wp:posOffset>
          </wp:positionV>
          <wp:extent cx="1124585" cy="1002665"/>
          <wp:effectExtent l="0" t="0" r="0" b="6985"/>
          <wp:wrapNone/>
          <wp:docPr id="1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58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FCF">
      <w:rPr>
        <w:b/>
        <w:sz w:val="36"/>
        <w:szCs w:val="36"/>
      </w:rPr>
      <w:t>PREFEITURA MUNICIPAL DE SANTANA DO DESERTO</w:t>
    </w:r>
  </w:p>
  <w:p w14:paraId="1B2244F4" w14:textId="77777777" w:rsidR="00000000" w:rsidRPr="00FC6FCF" w:rsidRDefault="00000000" w:rsidP="00843BB0">
    <w:pPr>
      <w:pStyle w:val="Cabealho"/>
      <w:jc w:val="center"/>
      <w:rPr>
        <w:rFonts w:ascii="Albertus Extra Bold" w:hAnsi="Albertus Extra Bold"/>
      </w:rPr>
    </w:pPr>
    <w:r w:rsidRPr="00FC6FCF">
      <w:rPr>
        <w:rFonts w:ascii="Albertus Extra Bold" w:hAnsi="Albertus Extra Bold"/>
      </w:rPr>
      <w:t>ESTADO DE MINAS GERAIS</w:t>
    </w:r>
  </w:p>
  <w:p w14:paraId="0CBBF798" w14:textId="77777777" w:rsidR="00000000" w:rsidRPr="00FC6FCF" w:rsidRDefault="00000000" w:rsidP="0037652F">
    <w:pPr>
      <w:pStyle w:val="Cabealho"/>
      <w:tabs>
        <w:tab w:val="center" w:pos="6576"/>
        <w:tab w:val="left" w:pos="12036"/>
      </w:tabs>
      <w:jc w:val="center"/>
      <w:rPr>
        <w:b/>
        <w:sz w:val="24"/>
      </w:rPr>
    </w:pPr>
    <w:r w:rsidRPr="00FC6FCF">
      <w:rPr>
        <w:b/>
        <w:sz w:val="24"/>
      </w:rPr>
      <w:t>TELEFAX: (32) 3275-1052</w:t>
    </w:r>
  </w:p>
  <w:p w14:paraId="2216497A" w14:textId="77777777" w:rsidR="00000000" w:rsidRDefault="00000000" w:rsidP="00FC6FCF">
    <w:pPr>
      <w:pStyle w:val="Cabealho"/>
      <w:jc w:val="center"/>
      <w:rPr>
        <w:sz w:val="23"/>
        <w:szCs w:val="23"/>
      </w:rPr>
    </w:pPr>
    <w:r>
      <w:rPr>
        <w:sz w:val="23"/>
        <w:szCs w:val="23"/>
      </w:rPr>
      <w:t xml:space="preserve">   </w:t>
    </w:r>
    <w:r w:rsidRPr="00FC6FCF">
      <w:rPr>
        <w:sz w:val="23"/>
        <w:szCs w:val="23"/>
      </w:rPr>
      <w:t xml:space="preserve">Praça Mauro Roquete Pinto, 01 – Centro – CEP: 36.620-000 – Santana do Deserto </w:t>
    </w:r>
    <w:r>
      <w:rPr>
        <w:sz w:val="23"/>
        <w:szCs w:val="23"/>
      </w:rPr>
      <w:t>–</w:t>
    </w:r>
    <w:r w:rsidRPr="00FC6FCF">
      <w:rPr>
        <w:sz w:val="23"/>
        <w:szCs w:val="23"/>
      </w:rPr>
      <w:t xml:space="preserve"> MG</w:t>
    </w:r>
  </w:p>
  <w:p w14:paraId="4C0D9D32" w14:textId="77777777" w:rsidR="00000000" w:rsidRPr="00FC6FCF" w:rsidRDefault="00000000" w:rsidP="00FC6FCF">
    <w:pPr>
      <w:pStyle w:val="Cabealho"/>
      <w:jc w:val="center"/>
      <w:rPr>
        <w:sz w:val="23"/>
        <w:szCs w:val="23"/>
      </w:rPr>
    </w:pPr>
    <w:r>
      <w:rPr>
        <w:sz w:val="23"/>
        <w:szCs w:val="23"/>
      </w:rPr>
      <w:t>www.santanadodeserto.mg.gov.br</w:t>
    </w:r>
  </w:p>
  <w:p w14:paraId="415452C4" w14:textId="77777777" w:rsidR="00000000" w:rsidRDefault="00000000" w:rsidP="00070FE4">
    <w:pPr>
      <w:pStyle w:val="Cabealho"/>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DC6E" w14:textId="77777777" w:rsidR="00000000" w:rsidRDefault="00000000">
    <w:pPr>
      <w:pStyle w:val="Cabealho"/>
    </w:pPr>
    <w:r>
      <w:rPr>
        <w:noProof/>
        <w:lang w:eastAsia="pt-BR"/>
      </w:rPr>
      <w:pict w14:anchorId="416CA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8" o:spid="_x0000_s1025" type="#_x0000_t75" style="position:absolute;margin-left:0;margin-top:0;width:460.3pt;height:410.45pt;z-index:-251656192;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14"/>
    <w:rsid w:val="007C29F2"/>
    <w:rsid w:val="00C42059"/>
    <w:rsid w:val="00D240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E554D"/>
  <w15:chartTrackingRefBased/>
  <w15:docId w15:val="{E601A71B-08EB-4CCB-A19C-3816949E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14"/>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4014"/>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D24014"/>
    <w:rPr>
      <w:rFonts w:ascii="Calibri" w:eastAsia="Calibri" w:hAnsi="Calibri" w:cs="Times New Roman"/>
      <w:kern w:val="0"/>
      <w14:ligatures w14:val="none"/>
    </w:rPr>
  </w:style>
  <w:style w:type="paragraph" w:styleId="NormalWeb">
    <w:name w:val="Normal (Web)"/>
    <w:basedOn w:val="Normal"/>
    <w:unhideWhenUsed/>
    <w:rsid w:val="00D240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2033</Characters>
  <Application>Microsoft Office Word</Application>
  <DocSecurity>0</DocSecurity>
  <Lines>16</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2024-03-14T13:36:00Z</dcterms:created>
  <dcterms:modified xsi:type="dcterms:W3CDTF">2024-03-14T13:37:00Z</dcterms:modified>
</cp:coreProperties>
</file>