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FA092" w14:textId="77777777" w:rsidR="00D44F76" w:rsidRPr="000B189C" w:rsidRDefault="00D44F76" w:rsidP="00D44F76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14:paraId="061FC275" w14:textId="77777777" w:rsidR="00D44F76" w:rsidRPr="000B189C" w:rsidRDefault="00D44F76" w:rsidP="00D44F76">
      <w:pPr>
        <w:rPr>
          <w:rFonts w:ascii="Arial" w:hAnsi="Arial" w:cs="Arial"/>
          <w:b/>
        </w:rPr>
      </w:pPr>
    </w:p>
    <w:p w14:paraId="0B73A593" w14:textId="77777777" w:rsidR="00D44F76" w:rsidRPr="000B189C" w:rsidRDefault="00D44F76" w:rsidP="00D44F76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14:paraId="6EA3AC2D" w14:textId="77777777" w:rsidR="00D44F76" w:rsidRPr="000B189C" w:rsidRDefault="00D44F76" w:rsidP="00D44F76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14:paraId="181127E5" w14:textId="77777777" w:rsidR="00D44F76" w:rsidRPr="000B189C" w:rsidRDefault="00D44F76" w:rsidP="00D44F76">
      <w:pPr>
        <w:ind w:firstLine="708"/>
        <w:rPr>
          <w:rFonts w:ascii="Arial" w:hAnsi="Arial" w:cs="Arial"/>
          <w:b/>
        </w:rPr>
      </w:pPr>
    </w:p>
    <w:p w14:paraId="6534453F" w14:textId="77777777" w:rsidR="00D44F76" w:rsidRDefault="00D44F76" w:rsidP="00D44F76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 xml:space="preserve">Estamos encaminhando à apreciação desta Edilidade o Projeto </w:t>
      </w:r>
      <w:r w:rsidRPr="00601D16">
        <w:rPr>
          <w:rFonts w:ascii="Arial" w:hAnsi="Arial" w:cs="Arial"/>
        </w:rPr>
        <w:t>de Lei Nº 08/ 2022 que “Dispõe sobre a criação do Conselho Municipal dos Direitos da Pessoa Idosa, CMDPI e do Fun</w:t>
      </w:r>
      <w:r w:rsidRPr="00922B2F">
        <w:rPr>
          <w:rFonts w:ascii="Arial" w:hAnsi="Arial" w:cs="Arial"/>
        </w:rPr>
        <w:t>do Municipal do Idoso, FMI, de Santana do Deserto/MG”</w:t>
      </w:r>
      <w:r w:rsidRPr="000B189C">
        <w:rPr>
          <w:rFonts w:ascii="Arial" w:hAnsi="Arial" w:cs="Arial"/>
        </w:rPr>
        <w:t xml:space="preserve">,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 xml:space="preserve">sam V. Exas.  aprová-lo sem restrições considerando a necessidade de sancionar a respectiva </w:t>
      </w:r>
      <w:r>
        <w:rPr>
          <w:rFonts w:ascii="Arial" w:hAnsi="Arial" w:cs="Arial"/>
        </w:rPr>
        <w:t>Lei.</w:t>
      </w:r>
    </w:p>
    <w:p w14:paraId="21515F8D" w14:textId="77777777" w:rsidR="00D44F76" w:rsidRDefault="00D44F76" w:rsidP="00D44F76">
      <w:pPr>
        <w:ind w:firstLine="708"/>
        <w:jc w:val="both"/>
        <w:rPr>
          <w:rFonts w:ascii="Arial" w:hAnsi="Arial" w:cs="Arial"/>
        </w:rPr>
      </w:pPr>
      <w:r w:rsidRPr="00B14C2C">
        <w:rPr>
          <w:rFonts w:ascii="Arial" w:hAnsi="Arial" w:cs="Arial"/>
        </w:rPr>
        <w:t>A Secretaria Nacional de Promoção e Defesa dos Direitos da Pessoa Idosa – SNDPI, juntamente com o Ministério da Mulher, da Família e Direitos Humanos – MMFDH, orienta que o Brasil como um todo precisa se preparar para cuidar melhor dos seus idosos, precisa protegê-los melhor das violências que são cometidas contra estes seres humanos, detentores da cultura familiar, que além de atenção, merecem cuidad</w:t>
      </w:r>
      <w:r>
        <w:rPr>
          <w:rFonts w:ascii="Arial" w:hAnsi="Arial" w:cs="Arial"/>
        </w:rPr>
        <w:t>o</w:t>
      </w:r>
      <w:r w:rsidRPr="00B14C2C">
        <w:rPr>
          <w:rFonts w:ascii="Arial" w:hAnsi="Arial" w:cs="Arial"/>
        </w:rPr>
        <w:t>s e que seus direitos sejam fielmente respeitados.</w:t>
      </w:r>
    </w:p>
    <w:p w14:paraId="49CB59A5" w14:textId="77777777" w:rsidR="00D44F76" w:rsidRDefault="00D44F76" w:rsidP="00D44F76">
      <w:pPr>
        <w:ind w:firstLine="708"/>
        <w:jc w:val="both"/>
        <w:rPr>
          <w:rFonts w:ascii="Arial" w:hAnsi="Arial" w:cs="Arial"/>
        </w:rPr>
      </w:pPr>
      <w:r w:rsidRPr="00B14C2C">
        <w:rPr>
          <w:rFonts w:ascii="Arial" w:hAnsi="Arial" w:cs="Arial"/>
        </w:rPr>
        <w:t>Considerando a Constituição Federal de 1988, em seu artigo 230, que dispõe que a família, a sociedade e o Estado têm o dever de amparar as pessoas idosas, assegurando sua participação na comunidade, defendendo sua dignidade e bem-estar e garantindo-lhes o direito à vida.</w:t>
      </w:r>
    </w:p>
    <w:p w14:paraId="193AFC57" w14:textId="77777777" w:rsidR="00D44F76" w:rsidRDefault="00D44F76" w:rsidP="00D44F76">
      <w:pPr>
        <w:ind w:firstLine="708"/>
        <w:jc w:val="both"/>
        <w:rPr>
          <w:rFonts w:ascii="Arial" w:hAnsi="Arial" w:cs="Arial"/>
        </w:rPr>
      </w:pPr>
      <w:r w:rsidRPr="00B14C2C">
        <w:rPr>
          <w:rFonts w:ascii="Arial" w:hAnsi="Arial" w:cs="Arial"/>
        </w:rPr>
        <w:t>Considerando a Política Nacional do Idoso, Lei nº 8842, de 04 de janeiro de 1994,</w:t>
      </w:r>
      <w:r>
        <w:rPr>
          <w:rFonts w:ascii="Arial" w:hAnsi="Arial" w:cs="Arial"/>
        </w:rPr>
        <w:t xml:space="preserve"> </w:t>
      </w:r>
      <w:r w:rsidRPr="00B14C2C">
        <w:rPr>
          <w:rFonts w:ascii="Arial" w:hAnsi="Arial" w:cs="Arial"/>
        </w:rPr>
        <w:t xml:space="preserve">sancionada em </w:t>
      </w:r>
      <w:proofErr w:type="gramStart"/>
      <w:r w:rsidRPr="00B14C2C">
        <w:rPr>
          <w:rFonts w:ascii="Arial" w:hAnsi="Arial" w:cs="Arial"/>
        </w:rPr>
        <w:t>1994,que</w:t>
      </w:r>
      <w:proofErr w:type="gramEnd"/>
      <w:r w:rsidRPr="00B14C2C">
        <w:rPr>
          <w:rFonts w:ascii="Arial" w:hAnsi="Arial" w:cs="Arial"/>
        </w:rPr>
        <w:t xml:space="preserve"> dispõe sobre a criação do Conselhos Nacional, Estadual e Municipal do Idoso como órgão permanente, paritário e deliberativo, além de instrumentos de participação e controle social, responsável pela supervisão, acompanhamento, fiscalização e avaliação da política </w:t>
      </w:r>
      <w:r>
        <w:rPr>
          <w:rFonts w:ascii="Arial" w:hAnsi="Arial" w:cs="Arial"/>
        </w:rPr>
        <w:t>do idoso.</w:t>
      </w:r>
    </w:p>
    <w:p w14:paraId="06EF5094" w14:textId="77777777" w:rsidR="00D44F76" w:rsidRDefault="00D44F76" w:rsidP="00D44F76">
      <w:pPr>
        <w:ind w:firstLine="708"/>
        <w:jc w:val="both"/>
        <w:rPr>
          <w:rFonts w:ascii="Arial" w:hAnsi="Arial" w:cs="Arial"/>
        </w:rPr>
      </w:pPr>
      <w:r w:rsidRPr="00B14C2C">
        <w:rPr>
          <w:rFonts w:ascii="Arial" w:hAnsi="Arial" w:cs="Arial"/>
        </w:rPr>
        <w:t>Considerando a Lei Federal nº 10.741, de 1º de outubro de 2003, Estatuto do Idoso, que regulamenta os direitos da pessoa Idosa</w:t>
      </w:r>
      <w:r>
        <w:rPr>
          <w:rFonts w:ascii="Arial" w:hAnsi="Arial" w:cs="Arial"/>
        </w:rPr>
        <w:t>.</w:t>
      </w:r>
    </w:p>
    <w:p w14:paraId="25F2EF5F" w14:textId="77777777" w:rsidR="00D44F76" w:rsidRPr="001C57DF" w:rsidRDefault="00D44F76" w:rsidP="00D44F76">
      <w:pPr>
        <w:ind w:firstLine="708"/>
        <w:jc w:val="both"/>
        <w:rPr>
          <w:rFonts w:ascii="Arial" w:hAnsi="Arial" w:cs="Arial"/>
        </w:rPr>
      </w:pPr>
      <w:r w:rsidRPr="00B14C2C">
        <w:rPr>
          <w:rFonts w:ascii="Arial" w:hAnsi="Arial" w:cs="Arial"/>
        </w:rPr>
        <w:t>Considerando há necessidade de implementação de políticas públicas dos direitos da pessoa idosa, o município aderiu ao Pacto Nacional dos Direitos da Pessoa Idosa (PNDPI) tem por objetivo geral assumir um compromisso formal com os governos federal e estadual para</w:t>
      </w:r>
      <w:r>
        <w:rPr>
          <w:rFonts w:ascii="Arial" w:hAnsi="Arial" w:cs="Arial"/>
        </w:rPr>
        <w:t xml:space="preserve"> </w:t>
      </w:r>
      <w:r w:rsidRPr="00B14C2C">
        <w:rPr>
          <w:rFonts w:ascii="Arial" w:hAnsi="Arial" w:cs="Arial"/>
        </w:rPr>
        <w:t>implementar políticas públicas que visem à promoção e defesa dos direitos dos idosos, através da implantação do  Conselho Municipal  do Idoso e do Fundo Municipal do Idoso, importante instrumento de participação e controle social, órgão indispensável na defesa e promoção dos direitos de cidadania da pessoa idosa.</w:t>
      </w:r>
    </w:p>
    <w:p w14:paraId="73D5CC6D" w14:textId="77777777" w:rsidR="00D44F76" w:rsidRDefault="00D44F76" w:rsidP="00D44F76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6C106549" w14:textId="77777777" w:rsidR="00D44F76" w:rsidRDefault="00D44F76" w:rsidP="00D44F76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28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Pr="002454D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22</w:t>
      </w:r>
      <w:r w:rsidRPr="002454D4">
        <w:rPr>
          <w:rFonts w:ascii="Arial" w:hAnsi="Arial" w:cs="Arial"/>
        </w:rPr>
        <w:t>.</w:t>
      </w:r>
    </w:p>
    <w:p w14:paraId="4C0A8CBE" w14:textId="77777777" w:rsidR="00D44F76" w:rsidRPr="002454D4" w:rsidRDefault="00D44F76" w:rsidP="00D44F76">
      <w:pPr>
        <w:pStyle w:val="NormalWeb"/>
        <w:ind w:firstLine="708"/>
        <w:jc w:val="both"/>
        <w:rPr>
          <w:rFonts w:ascii="Arial" w:hAnsi="Arial" w:cs="Arial"/>
        </w:rPr>
      </w:pPr>
    </w:p>
    <w:p w14:paraId="4BC62C2A" w14:textId="77777777" w:rsidR="00D44F76" w:rsidRDefault="00D44F76" w:rsidP="00D44F76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14:paraId="0C992A9E" w14:textId="77777777" w:rsidR="00D44F76" w:rsidRPr="00AA16BB" w:rsidRDefault="00D44F76" w:rsidP="00D44F76">
      <w:pPr>
        <w:jc w:val="center"/>
      </w:pPr>
      <w:r w:rsidRPr="00AA74D7">
        <w:rPr>
          <w:rFonts w:ascii="Arial" w:hAnsi="Arial" w:cs="Arial"/>
          <w:b/>
        </w:rPr>
        <w:t>Prefeito Municipal</w:t>
      </w:r>
    </w:p>
    <w:p w14:paraId="38B65309" w14:textId="77777777" w:rsidR="00750266" w:rsidRDefault="00750266"/>
    <w:sectPr w:rsidR="00750266" w:rsidSect="00E072EC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43AF8" w14:textId="77777777" w:rsidR="00477DF2" w:rsidRDefault="00D44F76">
    <w:pPr>
      <w:pStyle w:val="Cabealho"/>
    </w:pPr>
    <w:r>
      <w:rPr>
        <w:noProof/>
        <w:lang w:eastAsia="pt-BR"/>
      </w:rPr>
      <w:pict w14:anchorId="6B049D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50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3E74D" w14:textId="77777777" w:rsidR="00477DF2" w:rsidRPr="00FC6FCF" w:rsidRDefault="00D44F76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2B148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435F47" wp14:editId="62AB1DC7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6DFD64B0" w14:textId="77777777" w:rsidR="00477DF2" w:rsidRPr="00FC6FCF" w:rsidRDefault="00D44F76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2D0CAD8C" w14:textId="77777777" w:rsidR="00477DF2" w:rsidRPr="00FC6FCF" w:rsidRDefault="00D44F76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5A6AA634" w14:textId="77777777" w:rsidR="00477DF2" w:rsidRDefault="00D44F76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48770AA2" w14:textId="77777777" w:rsidR="00477DF2" w:rsidRPr="00FC6FCF" w:rsidRDefault="00D44F76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19DFB85A" w14:textId="77777777" w:rsidR="00477DF2" w:rsidRDefault="00D44F76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B01F0" w14:textId="77777777" w:rsidR="00477DF2" w:rsidRDefault="00D44F76">
    <w:pPr>
      <w:pStyle w:val="Cabealho"/>
    </w:pPr>
    <w:r>
      <w:rPr>
        <w:noProof/>
        <w:lang w:eastAsia="pt-BR"/>
      </w:rPr>
      <w:pict w14:anchorId="4D7D32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49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76"/>
    <w:rsid w:val="00750266"/>
    <w:rsid w:val="00D4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D4EEDD"/>
  <w15:chartTrackingRefBased/>
  <w15:docId w15:val="{48288378-DAB5-4D2A-864C-BB508F6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4F76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44F76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D44F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2022-03-30T11:39:00Z</dcterms:created>
  <dcterms:modified xsi:type="dcterms:W3CDTF">2022-03-30T11:39:00Z</dcterms:modified>
</cp:coreProperties>
</file>