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7017" w14:textId="77777777" w:rsidR="00E43DA2" w:rsidRPr="00C2311A" w:rsidRDefault="00E43DA2" w:rsidP="00E43D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C2311A">
        <w:rPr>
          <w:rFonts w:ascii="Arial" w:hAnsi="Arial" w:cs="Arial"/>
          <w:b/>
        </w:rPr>
        <w:t>xposição de Motivos</w:t>
      </w:r>
    </w:p>
    <w:p w14:paraId="7596CE7C" w14:textId="77777777" w:rsidR="00E43DA2" w:rsidRPr="00C2311A" w:rsidRDefault="00E43DA2" w:rsidP="00E43DA2">
      <w:pPr>
        <w:rPr>
          <w:rFonts w:ascii="Arial" w:hAnsi="Arial" w:cs="Arial"/>
          <w:b/>
        </w:rPr>
      </w:pPr>
    </w:p>
    <w:p w14:paraId="357C6ABA" w14:textId="77777777" w:rsidR="00E43DA2" w:rsidRPr="00C2311A" w:rsidRDefault="00E43DA2" w:rsidP="00E43DA2">
      <w:pPr>
        <w:ind w:firstLine="708"/>
        <w:rPr>
          <w:rFonts w:ascii="Arial" w:hAnsi="Arial" w:cs="Arial"/>
          <w:b/>
        </w:rPr>
      </w:pPr>
      <w:r w:rsidRPr="00C2311A">
        <w:rPr>
          <w:rFonts w:ascii="Arial" w:hAnsi="Arial" w:cs="Arial"/>
          <w:b/>
        </w:rPr>
        <w:t>Senhor Presidente,</w:t>
      </w:r>
    </w:p>
    <w:p w14:paraId="011728D5" w14:textId="77777777" w:rsidR="00E43DA2" w:rsidRPr="00C2311A" w:rsidRDefault="00E43DA2" w:rsidP="00E43DA2">
      <w:pPr>
        <w:ind w:firstLine="708"/>
        <w:rPr>
          <w:rFonts w:ascii="Arial" w:hAnsi="Arial" w:cs="Arial"/>
          <w:b/>
        </w:rPr>
      </w:pPr>
      <w:r w:rsidRPr="00C2311A">
        <w:rPr>
          <w:rFonts w:ascii="Arial" w:hAnsi="Arial" w:cs="Arial"/>
          <w:b/>
        </w:rPr>
        <w:t>Ilustres Vereadores.</w:t>
      </w:r>
    </w:p>
    <w:p w14:paraId="70861CE3" w14:textId="77777777" w:rsidR="00E43DA2" w:rsidRPr="00C2311A" w:rsidRDefault="00E43DA2" w:rsidP="00E43DA2">
      <w:pPr>
        <w:ind w:firstLine="708"/>
        <w:rPr>
          <w:rFonts w:ascii="Arial" w:hAnsi="Arial" w:cs="Arial"/>
        </w:rPr>
      </w:pPr>
    </w:p>
    <w:p w14:paraId="640F226E" w14:textId="77777777" w:rsidR="00E43DA2" w:rsidRPr="00C2311A" w:rsidRDefault="00E43DA2" w:rsidP="00E43DA2">
      <w:pPr>
        <w:ind w:firstLine="708"/>
        <w:rPr>
          <w:rFonts w:ascii="Arial" w:hAnsi="Arial" w:cs="Arial"/>
        </w:rPr>
      </w:pPr>
    </w:p>
    <w:p w14:paraId="33A8C5FB" w14:textId="77777777" w:rsidR="00E43DA2" w:rsidRDefault="00E43DA2" w:rsidP="00E43DA2">
      <w:pPr>
        <w:spacing w:line="360" w:lineRule="auto"/>
        <w:ind w:firstLine="708"/>
        <w:jc w:val="both"/>
        <w:rPr>
          <w:rFonts w:ascii="Arial" w:hAnsi="Arial" w:cs="Arial"/>
        </w:rPr>
      </w:pPr>
      <w:r w:rsidRPr="00C2311A">
        <w:rPr>
          <w:rFonts w:ascii="Arial" w:hAnsi="Arial" w:cs="Arial"/>
        </w:rPr>
        <w:t xml:space="preserve">O Poder Executivo Municipal encaminha à apreciação desta Edilidade o Projeto de Lei Nº </w:t>
      </w:r>
      <w:r>
        <w:rPr>
          <w:rFonts w:ascii="Arial" w:hAnsi="Arial" w:cs="Arial"/>
        </w:rPr>
        <w:t>24</w:t>
      </w:r>
      <w:r w:rsidRPr="00C2311A">
        <w:rPr>
          <w:rFonts w:ascii="Arial" w:hAnsi="Arial" w:cs="Arial"/>
        </w:rPr>
        <w:t>/20</w:t>
      </w:r>
      <w:r>
        <w:rPr>
          <w:rFonts w:ascii="Arial" w:hAnsi="Arial" w:cs="Arial"/>
        </w:rPr>
        <w:t>21</w:t>
      </w:r>
      <w:r w:rsidRPr="00C2311A">
        <w:rPr>
          <w:rFonts w:ascii="Arial" w:hAnsi="Arial" w:cs="Arial"/>
        </w:rPr>
        <w:t>, na expectativa que, após a tramitação Regimental, possam V. S.ª aprová-lo sem restrições.</w:t>
      </w:r>
    </w:p>
    <w:p w14:paraId="6CBFF6DD" w14:textId="77777777" w:rsidR="00E43DA2" w:rsidRDefault="00E43DA2" w:rsidP="00E43DA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criação do Conselho Municipal de Esportes t</w:t>
      </w:r>
      <w:r w:rsidRPr="00A523DB">
        <w:rPr>
          <w:rFonts w:ascii="Arial" w:hAnsi="Arial" w:cs="Arial"/>
        </w:rPr>
        <w:t>em por finalidade</w:t>
      </w:r>
      <w:r>
        <w:rPr>
          <w:rFonts w:ascii="Arial" w:hAnsi="Arial" w:cs="Arial"/>
        </w:rPr>
        <w:t>, como já disposto no presente Projeto de Lei,</w:t>
      </w:r>
      <w:r w:rsidRPr="00A523DB">
        <w:rPr>
          <w:rFonts w:ascii="Arial" w:hAnsi="Arial" w:cs="Arial"/>
        </w:rPr>
        <w:t xml:space="preserve"> desenvolver, os projetos destinados à promoção das atividades esportivas,</w:t>
      </w:r>
      <w:r>
        <w:rPr>
          <w:rFonts w:ascii="Arial" w:hAnsi="Arial" w:cs="Arial"/>
        </w:rPr>
        <w:t xml:space="preserve"> </w:t>
      </w:r>
      <w:r w:rsidRPr="00A523DB">
        <w:rPr>
          <w:rFonts w:ascii="Arial" w:hAnsi="Arial" w:cs="Arial"/>
        </w:rPr>
        <w:t>bem como fiscalizar o seu andamento, contribuindo para a elaboração de</w:t>
      </w:r>
      <w:r>
        <w:rPr>
          <w:rFonts w:ascii="Arial" w:hAnsi="Arial" w:cs="Arial"/>
        </w:rPr>
        <w:t xml:space="preserve"> </w:t>
      </w:r>
      <w:r w:rsidRPr="00A523DB">
        <w:rPr>
          <w:rFonts w:ascii="Arial" w:hAnsi="Arial" w:cs="Arial"/>
        </w:rPr>
        <w:t>políticas públicas municipais relacionadas ao esporte, exercendo o controle</w:t>
      </w:r>
      <w:r>
        <w:rPr>
          <w:rFonts w:ascii="Arial" w:hAnsi="Arial" w:cs="Arial"/>
        </w:rPr>
        <w:t xml:space="preserve"> </w:t>
      </w:r>
      <w:r w:rsidRPr="00A523DB">
        <w:rPr>
          <w:rFonts w:ascii="Arial" w:hAnsi="Arial" w:cs="Arial"/>
        </w:rPr>
        <w:t>social e auxiliando na melhoria da gestão, da qualidade e da transparência</w:t>
      </w:r>
      <w:r>
        <w:rPr>
          <w:rFonts w:ascii="Arial" w:hAnsi="Arial" w:cs="Arial"/>
        </w:rPr>
        <w:t xml:space="preserve"> </w:t>
      </w:r>
      <w:r w:rsidRPr="00A523DB">
        <w:rPr>
          <w:rFonts w:ascii="Arial" w:hAnsi="Arial" w:cs="Arial"/>
        </w:rPr>
        <w:t>das políticas públicas de esporte executadas no Município</w:t>
      </w:r>
      <w:r>
        <w:rPr>
          <w:rFonts w:ascii="Arial" w:hAnsi="Arial" w:cs="Arial"/>
        </w:rPr>
        <w:t>.</w:t>
      </w:r>
    </w:p>
    <w:p w14:paraId="1B6E5D78" w14:textId="77777777" w:rsidR="00E43DA2" w:rsidRDefault="00E43DA2" w:rsidP="00E43DA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síntese, visa promover o desenvolvimento e incentivo do esporte municipal através de políticas públicas, com ênfase no ICMS Esportivo disposto na Estadual Lei </w:t>
      </w:r>
      <w:r w:rsidRPr="00846CAF">
        <w:rPr>
          <w:rFonts w:ascii="Arial" w:hAnsi="Arial" w:cs="Arial"/>
        </w:rPr>
        <w:t xml:space="preserve">n°18.030/2009 </w:t>
      </w:r>
      <w:r>
        <w:rPr>
          <w:rFonts w:ascii="Arial" w:hAnsi="Arial" w:cs="Arial"/>
        </w:rPr>
        <w:t xml:space="preserve">que </w:t>
      </w:r>
      <w:r w:rsidRPr="00846CAF">
        <w:rPr>
          <w:rFonts w:ascii="Arial" w:hAnsi="Arial" w:cs="Arial"/>
        </w:rPr>
        <w:t>dispõe sobre a distribuição da</w:t>
      </w:r>
      <w:r>
        <w:rPr>
          <w:rFonts w:ascii="Arial" w:hAnsi="Arial" w:cs="Arial"/>
        </w:rPr>
        <w:t xml:space="preserve"> </w:t>
      </w:r>
      <w:r w:rsidRPr="00846CAF">
        <w:rPr>
          <w:rFonts w:ascii="Arial" w:hAnsi="Arial" w:cs="Arial"/>
        </w:rPr>
        <w:t>parcela da receita do produto da arrecadação do ICMS pertencente aos</w:t>
      </w:r>
      <w:r>
        <w:rPr>
          <w:rFonts w:ascii="Arial" w:hAnsi="Arial" w:cs="Arial"/>
        </w:rPr>
        <w:t xml:space="preserve"> </w:t>
      </w:r>
      <w:r w:rsidRPr="00846CAF">
        <w:rPr>
          <w:rFonts w:ascii="Arial" w:hAnsi="Arial" w:cs="Arial"/>
        </w:rPr>
        <w:t>municípios</w:t>
      </w:r>
      <w:r>
        <w:rPr>
          <w:rFonts w:ascii="Arial" w:hAnsi="Arial" w:cs="Arial"/>
        </w:rPr>
        <w:t>, a fim de custear os novos e os projetos já existentes projetos de esporte local.</w:t>
      </w:r>
    </w:p>
    <w:p w14:paraId="74048EB2" w14:textId="77777777" w:rsidR="00E43DA2" w:rsidRPr="00C2311A" w:rsidRDefault="00E43DA2" w:rsidP="00E43DA2">
      <w:pPr>
        <w:spacing w:line="360" w:lineRule="auto"/>
        <w:ind w:firstLine="708"/>
        <w:jc w:val="both"/>
        <w:rPr>
          <w:rFonts w:ascii="Arial" w:hAnsi="Arial" w:cs="Arial"/>
        </w:rPr>
      </w:pPr>
      <w:r w:rsidRPr="00C2311A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6DE33527" w14:textId="77777777" w:rsidR="00E43DA2" w:rsidRPr="00C2311A" w:rsidRDefault="00E43DA2" w:rsidP="00E43DA2">
      <w:pPr>
        <w:pStyle w:val="Recuodecorpodetexto"/>
        <w:ind w:firstLine="425"/>
        <w:jc w:val="center"/>
        <w:rPr>
          <w:rFonts w:ascii="Arial" w:hAnsi="Arial" w:cs="Arial"/>
        </w:rPr>
      </w:pPr>
    </w:p>
    <w:p w14:paraId="407B07FD" w14:textId="77777777" w:rsidR="00E43DA2" w:rsidRPr="001B01B2" w:rsidRDefault="00E43DA2" w:rsidP="00E43DA2">
      <w:pPr>
        <w:pStyle w:val="Recuodecorpodetexto"/>
        <w:ind w:left="708"/>
        <w:jc w:val="center"/>
        <w:rPr>
          <w:rFonts w:ascii="Arial" w:hAnsi="Arial" w:cs="Arial"/>
          <w:b/>
        </w:rPr>
      </w:pPr>
      <w:r w:rsidRPr="001B01B2">
        <w:rPr>
          <w:rFonts w:ascii="Arial" w:hAnsi="Arial" w:cs="Arial"/>
          <w:b/>
        </w:rPr>
        <w:t xml:space="preserve">Santana do Deserto, </w:t>
      </w:r>
      <w:r>
        <w:rPr>
          <w:rFonts w:ascii="Arial" w:hAnsi="Arial" w:cs="Arial"/>
          <w:b/>
        </w:rPr>
        <w:t>05</w:t>
      </w:r>
      <w:r w:rsidRPr="001B01B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novembro de 2021</w:t>
      </w:r>
      <w:r w:rsidRPr="001B01B2">
        <w:rPr>
          <w:rFonts w:ascii="Arial" w:hAnsi="Arial" w:cs="Arial"/>
          <w:b/>
        </w:rPr>
        <w:t>.</w:t>
      </w:r>
    </w:p>
    <w:p w14:paraId="4AEE4143" w14:textId="77777777" w:rsidR="00E43DA2" w:rsidRPr="00C2311A" w:rsidRDefault="00E43DA2" w:rsidP="00E43DA2">
      <w:pPr>
        <w:pStyle w:val="Recuodecorpodetexto"/>
        <w:ind w:left="708"/>
        <w:jc w:val="center"/>
        <w:rPr>
          <w:rFonts w:ascii="Arial" w:hAnsi="Arial" w:cs="Arial"/>
          <w:b/>
          <w:i/>
        </w:rPr>
      </w:pPr>
    </w:p>
    <w:p w14:paraId="314A84B4" w14:textId="77777777" w:rsidR="00E43DA2" w:rsidRPr="00C2311A" w:rsidRDefault="00E43DA2" w:rsidP="00E43DA2">
      <w:pPr>
        <w:jc w:val="center"/>
        <w:rPr>
          <w:rFonts w:ascii="Arial" w:hAnsi="Arial" w:cs="Arial"/>
          <w:b/>
        </w:rPr>
      </w:pPr>
    </w:p>
    <w:p w14:paraId="12D1AD4F" w14:textId="77777777" w:rsidR="00E43DA2" w:rsidRPr="00C2311A" w:rsidRDefault="00E43DA2" w:rsidP="00E43DA2">
      <w:pPr>
        <w:jc w:val="center"/>
        <w:rPr>
          <w:rFonts w:ascii="Arial" w:hAnsi="Arial" w:cs="Arial"/>
          <w:b/>
        </w:rPr>
      </w:pPr>
    </w:p>
    <w:p w14:paraId="10F260DB" w14:textId="77777777" w:rsidR="00E43DA2" w:rsidRPr="00C2311A" w:rsidRDefault="00E43DA2" w:rsidP="00E43DA2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14:paraId="3D7A6B07" w14:textId="77777777" w:rsidR="00E43DA2" w:rsidRPr="00935F19" w:rsidRDefault="00E43DA2" w:rsidP="00E43DA2">
      <w:pPr>
        <w:jc w:val="center"/>
        <w:rPr>
          <w:rFonts w:ascii="Arial" w:hAnsi="Arial" w:cs="Arial"/>
          <w:b/>
          <w:bCs/>
        </w:rPr>
      </w:pPr>
      <w:r w:rsidRPr="00C2311A">
        <w:rPr>
          <w:rFonts w:ascii="Arial" w:hAnsi="Arial" w:cs="Arial"/>
          <w:b/>
        </w:rPr>
        <w:t>Prefeito Municipal</w:t>
      </w:r>
    </w:p>
    <w:p w14:paraId="1C68D199" w14:textId="77777777" w:rsidR="00E43DA2" w:rsidRDefault="00E43DA2" w:rsidP="00E43DA2">
      <w:pPr>
        <w:jc w:val="center"/>
      </w:pPr>
    </w:p>
    <w:p w14:paraId="2D2FF120" w14:textId="77777777" w:rsidR="00E43DA2" w:rsidRPr="00E43DA2" w:rsidRDefault="00E43DA2" w:rsidP="00E43DA2"/>
    <w:sectPr w:rsidR="00E43DA2" w:rsidRPr="00E43DA2" w:rsidSect="00AD3F0B">
      <w:headerReference w:type="even" r:id="rId4"/>
      <w:headerReference w:type="default" r:id="rId5"/>
      <w:headerReference w:type="firs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02DA" w14:textId="77777777" w:rsidR="00DC2574" w:rsidRDefault="00E43DA2">
    <w:pPr>
      <w:pStyle w:val="Cabealho"/>
    </w:pPr>
    <w:r>
      <w:rPr>
        <w:noProof/>
        <w:lang w:eastAsia="pt-BR"/>
      </w:rPr>
      <w:pict w14:anchorId="7C3D9D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2" o:spid="_x0000_s1026" type="#_x0000_t75" style="position:absolute;margin-left:0;margin-top:0;width:425.1pt;height:389.45pt;z-index:-251658240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47FF" w14:textId="77777777" w:rsidR="0066290E" w:rsidRDefault="00E43DA2" w:rsidP="0066290E">
    <w:pPr>
      <w:pStyle w:val="Cabealho"/>
      <w:jc w:val="center"/>
      <w:rPr>
        <w:b/>
        <w:sz w:val="36"/>
        <w:szCs w:val="36"/>
      </w:rPr>
    </w:pPr>
    <w:r>
      <w:pict w14:anchorId="62C44C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824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F03AECF" wp14:editId="4B56273F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>PREFEITURA MUNICIPAL DE SANTANA DO DESERTO</w:t>
    </w:r>
  </w:p>
  <w:p w14:paraId="316CB6E9" w14:textId="77777777" w:rsidR="0066290E" w:rsidRDefault="00E43DA2" w:rsidP="0066290E">
    <w:pPr>
      <w:pStyle w:val="Cabealho"/>
      <w:jc w:val="center"/>
      <w:rPr>
        <w:rFonts w:ascii="Albertus Extra Bold" w:hAnsi="Albertus Extra Bold"/>
      </w:rPr>
    </w:pPr>
    <w:r>
      <w:rPr>
        <w:rFonts w:ascii="Albertus Extra Bold" w:hAnsi="Albertus Extra Bold"/>
      </w:rPr>
      <w:t>ESTADO DE MINAS GERAIS</w:t>
    </w:r>
  </w:p>
  <w:p w14:paraId="32B1E81B" w14:textId="77777777" w:rsidR="0066290E" w:rsidRDefault="00E43DA2" w:rsidP="0066290E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>
      <w:rPr>
        <w:b/>
        <w:sz w:val="24"/>
      </w:rPr>
      <w:t>TELEFAX: (32) 3275-1052</w:t>
    </w:r>
  </w:p>
  <w:p w14:paraId="6E221704" w14:textId="77777777" w:rsidR="0066290E" w:rsidRDefault="00E43DA2" w:rsidP="0066290E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Praça Mauro Roquete Pinto, 01 – Centro – CEP: 36.620-000 – Santana do Deserto – MG</w:t>
    </w:r>
  </w:p>
  <w:p w14:paraId="2CD9F209" w14:textId="77777777" w:rsidR="0066290E" w:rsidRDefault="00E43DA2" w:rsidP="0066290E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4027073B" w14:textId="77777777" w:rsidR="0066290E" w:rsidRDefault="00E43DA2" w:rsidP="0066290E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4BCA" w14:textId="77777777" w:rsidR="00DC2574" w:rsidRDefault="00E43DA2">
    <w:pPr>
      <w:pStyle w:val="Cabealho"/>
    </w:pPr>
    <w:r>
      <w:rPr>
        <w:noProof/>
        <w:lang w:eastAsia="pt-BR"/>
      </w:rPr>
      <w:pict w14:anchorId="1FCAB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1" o:spid="_x0000_s1025" type="#_x0000_t75" style="position:absolute;margin-left:0;margin-top:0;width:425.1pt;height:389.45pt;z-index:-251658240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A2"/>
    <w:rsid w:val="00E4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F04B1"/>
  <w15:chartTrackingRefBased/>
  <w15:docId w15:val="{8B34E2FE-8A4F-4FBB-8338-E4C50337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3DA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3DA2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3DA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3DA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2021-11-12T11:46:00Z</dcterms:created>
  <dcterms:modified xsi:type="dcterms:W3CDTF">2021-11-12T11:46:00Z</dcterms:modified>
</cp:coreProperties>
</file>