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2A2" w:rsidRDefault="002322A2" w:rsidP="002322A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Projeto de Lei nº 21/2021</w:t>
      </w:r>
    </w:p>
    <w:p w:rsidR="002322A2" w:rsidRDefault="002322A2" w:rsidP="002322A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</w:rPr>
      </w:pPr>
    </w:p>
    <w:p w:rsidR="002322A2" w:rsidRPr="002322A2" w:rsidRDefault="002322A2" w:rsidP="002322A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</w:rPr>
      </w:pPr>
      <w:r w:rsidRPr="002322A2">
        <w:rPr>
          <w:rFonts w:ascii="Arial" w:hAnsi="Arial" w:cs="Arial"/>
          <w:b/>
          <w:color w:val="000000"/>
        </w:rPr>
        <w:t>RENÚNCIA FISCAL</w:t>
      </w:r>
    </w:p>
    <w:p w:rsidR="002322A2" w:rsidRPr="002322A2" w:rsidRDefault="002322A2" w:rsidP="002322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:rsidR="002322A2" w:rsidRPr="002322A2" w:rsidRDefault="002322A2" w:rsidP="002322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 w:rsidRPr="002322A2">
        <w:rPr>
          <w:rFonts w:ascii="Arial" w:hAnsi="Arial" w:cs="Arial"/>
          <w:color w:val="000000"/>
        </w:rPr>
        <w:tab/>
      </w:r>
      <w:r w:rsidRPr="002322A2">
        <w:rPr>
          <w:rFonts w:ascii="Arial" w:hAnsi="Arial" w:cs="Arial"/>
          <w:color w:val="000000"/>
        </w:rPr>
        <w:tab/>
        <w:t>O Município de Santana do Deserto, através de um projeto de lei vi</w:t>
      </w:r>
      <w:r w:rsidRPr="002322A2">
        <w:rPr>
          <w:rFonts w:ascii="Arial" w:hAnsi="Arial" w:cs="Arial"/>
        </w:rPr>
        <w:t xml:space="preserve">sa </w:t>
      </w:r>
      <w:r w:rsidRPr="002322A2">
        <w:rPr>
          <w:rFonts w:ascii="Arial" w:hAnsi="Arial" w:cs="Arial"/>
          <w:color w:val="000000"/>
        </w:rPr>
        <w:t>estabelecer critérios extraordinários e especiais para a quitação dos débitos de natureza tributária vencidos até 31 de dezembro de 202</w:t>
      </w:r>
      <w:r w:rsidRPr="002322A2">
        <w:rPr>
          <w:rFonts w:ascii="Arial" w:hAnsi="Arial" w:cs="Arial"/>
        </w:rPr>
        <w:t>1.</w:t>
      </w:r>
    </w:p>
    <w:p w:rsidR="002322A2" w:rsidRPr="002322A2" w:rsidRDefault="002322A2" w:rsidP="002322A2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rFonts w:ascii="Arial" w:hAnsi="Arial" w:cs="Arial"/>
          <w:color w:val="000000"/>
        </w:rPr>
      </w:pPr>
    </w:p>
    <w:p w:rsidR="002322A2" w:rsidRPr="002322A2" w:rsidRDefault="002322A2" w:rsidP="002322A2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rFonts w:ascii="Arial" w:hAnsi="Arial" w:cs="Arial"/>
          <w:color w:val="000000"/>
        </w:rPr>
      </w:pPr>
      <w:r w:rsidRPr="002322A2">
        <w:rPr>
          <w:rFonts w:ascii="Arial" w:hAnsi="Arial" w:cs="Arial"/>
          <w:color w:val="000000"/>
        </w:rPr>
        <w:t xml:space="preserve">A referida proposição estabelece mecanismos de pagamento dos débitos tributários, com redução dos encargos devidos em percentuais que variam de 0,00% a 100%, com o propósito de criar um estímulo aos contribuintes para a regularização de sua situação fiscal, através da </w:t>
      </w:r>
      <w:proofErr w:type="gramStart"/>
      <w:r w:rsidRPr="002322A2">
        <w:rPr>
          <w:rFonts w:ascii="Arial" w:hAnsi="Arial" w:cs="Arial"/>
          <w:color w:val="000000"/>
        </w:rPr>
        <w:t>flexibilização</w:t>
      </w:r>
      <w:proofErr w:type="gramEnd"/>
      <w:r w:rsidRPr="002322A2">
        <w:rPr>
          <w:rFonts w:ascii="Arial" w:hAnsi="Arial" w:cs="Arial"/>
          <w:color w:val="000000"/>
        </w:rPr>
        <w:t xml:space="preserve"> do pagamento dos débitos tributários, o que importará na redução da inadimplência. </w:t>
      </w:r>
    </w:p>
    <w:p w:rsidR="002322A2" w:rsidRPr="002322A2" w:rsidRDefault="002322A2" w:rsidP="002322A2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rFonts w:ascii="Arial" w:hAnsi="Arial" w:cs="Arial"/>
          <w:color w:val="000000"/>
        </w:rPr>
      </w:pPr>
    </w:p>
    <w:p w:rsidR="002322A2" w:rsidRPr="002322A2" w:rsidRDefault="002322A2" w:rsidP="002322A2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rFonts w:ascii="Arial" w:hAnsi="Arial" w:cs="Arial"/>
          <w:color w:val="000000"/>
        </w:rPr>
      </w:pPr>
      <w:r w:rsidRPr="002322A2">
        <w:rPr>
          <w:rFonts w:ascii="Arial" w:hAnsi="Arial" w:cs="Arial"/>
          <w:color w:val="000000"/>
        </w:rPr>
        <w:t>Nesse sentido, foram elaborados os estudos decorrentes, através da estimativa do impacto orçamentário e financeiro, nos moldes da Lei Complementar nº 101, de 04 de maio de 2000, conforme se vê abaixo.</w:t>
      </w:r>
    </w:p>
    <w:p w:rsidR="002322A2" w:rsidRPr="002322A2" w:rsidRDefault="002322A2" w:rsidP="002322A2">
      <w:pPr>
        <w:ind w:firstLine="1418"/>
        <w:jc w:val="both"/>
        <w:rPr>
          <w:rFonts w:ascii="Arial" w:hAnsi="Arial" w:cs="Arial"/>
        </w:rPr>
      </w:pPr>
    </w:p>
    <w:p w:rsidR="002322A2" w:rsidRPr="002322A2" w:rsidRDefault="002322A2" w:rsidP="002322A2">
      <w:pPr>
        <w:jc w:val="both"/>
        <w:rPr>
          <w:rFonts w:ascii="Arial" w:hAnsi="Arial" w:cs="Arial"/>
        </w:rPr>
      </w:pPr>
      <w:r w:rsidRPr="002322A2">
        <w:rPr>
          <w:rFonts w:ascii="Arial" w:hAnsi="Arial" w:cs="Arial"/>
        </w:rPr>
        <w:t xml:space="preserve">O levantamento da situação tributária municipal vigente foi efetuado e, através da estimativa do impacto orçamentário e financeiro e a estimativa de receita da Lei Orçamentária Anual – LOA, não haverá prejuízo ao Município, principalmente porque não </w:t>
      </w:r>
      <w:proofErr w:type="gramStart"/>
      <w:r w:rsidRPr="002322A2">
        <w:rPr>
          <w:rFonts w:ascii="Arial" w:hAnsi="Arial" w:cs="Arial"/>
        </w:rPr>
        <w:t>afetará</w:t>
      </w:r>
      <w:proofErr w:type="gramEnd"/>
      <w:r w:rsidRPr="002322A2">
        <w:rPr>
          <w:rFonts w:ascii="Arial" w:hAnsi="Arial" w:cs="Arial"/>
        </w:rPr>
        <w:t xml:space="preserve"> as metas fiscais municipais traçadas, pois com a efetivação da medida o Município receberá em um prazo razoável uma receita que não recebeu ao longo dos últimos anos, já que com a renúncia estima-se arrecadar, considerando a possibilidade do recebimento do montante da dívida atualizada do município em 31 de dezembro de 2020 a ordem de R$ </w:t>
      </w:r>
      <w:r w:rsidRPr="002322A2">
        <w:rPr>
          <w:rFonts w:ascii="Arial" w:eastAsia="Calibri" w:hAnsi="Arial" w:cs="Arial"/>
          <w:b/>
        </w:rPr>
        <w:t xml:space="preserve">270.735,25 </w:t>
      </w:r>
      <w:r w:rsidRPr="002322A2">
        <w:rPr>
          <w:rFonts w:ascii="Arial" w:hAnsi="Arial" w:cs="Arial"/>
        </w:rPr>
        <w:t>(duzentos e setenta mil setecentos e trinta e cinco reais e vinte e cinco centavos)</w:t>
      </w:r>
    </w:p>
    <w:p w:rsidR="002322A2" w:rsidRPr="002322A2" w:rsidRDefault="002322A2" w:rsidP="002322A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Arial" w:hAnsi="Arial" w:cs="Arial"/>
        </w:rPr>
      </w:pPr>
      <w:r w:rsidRPr="002322A2">
        <w:rPr>
          <w:rFonts w:ascii="Arial" w:hAnsi="Arial" w:cs="Arial"/>
          <w:color w:val="000000"/>
        </w:rPr>
        <w:t xml:space="preserve">           </w:t>
      </w:r>
    </w:p>
    <w:p w:rsidR="002322A2" w:rsidRPr="002322A2" w:rsidRDefault="002322A2" w:rsidP="002322A2">
      <w:pPr>
        <w:ind w:firstLine="1418"/>
        <w:jc w:val="both"/>
        <w:rPr>
          <w:rFonts w:ascii="Arial" w:hAnsi="Arial" w:cs="Arial"/>
        </w:rPr>
      </w:pPr>
      <w:r w:rsidRPr="002322A2">
        <w:rPr>
          <w:rFonts w:ascii="Arial" w:hAnsi="Arial" w:cs="Arial"/>
        </w:rPr>
        <w:t>Abaixo constam os quadros de previsão inicial da Receita Triênio 2021/2023 e previsão atualizada para o mesmo triênio, a demonstrarem um impacto orçamentário-financeiro favorável ao Município de Santana do Deserto, já que o valor que retornará aos cofres públicos, com a aprovação da presente proposição, representará, ao revés, substancial aumento da receita:</w:t>
      </w:r>
    </w:p>
    <w:p w:rsidR="002322A2" w:rsidRPr="002322A2" w:rsidRDefault="002322A2" w:rsidP="002322A2">
      <w:pPr>
        <w:ind w:firstLine="1418"/>
        <w:jc w:val="center"/>
        <w:rPr>
          <w:rFonts w:ascii="Arial" w:hAnsi="Arial" w:cs="Arial"/>
        </w:rPr>
      </w:pPr>
    </w:p>
    <w:p w:rsidR="002322A2" w:rsidRPr="002322A2" w:rsidRDefault="002322A2" w:rsidP="002322A2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2322A2">
        <w:rPr>
          <w:rFonts w:ascii="Arial" w:hAnsi="Arial" w:cs="Arial"/>
          <w:color w:val="000000"/>
        </w:rPr>
        <w:t>Dívida Ativa em 31/12/2020</w:t>
      </w:r>
    </w:p>
    <w:p w:rsidR="002322A2" w:rsidRPr="002322A2" w:rsidRDefault="002322A2" w:rsidP="002322A2">
      <w:pPr>
        <w:rPr>
          <w:rFonts w:ascii="Arial" w:hAnsi="Arial" w:cs="Arial"/>
        </w:rPr>
      </w:pPr>
    </w:p>
    <w:tbl>
      <w:tblPr>
        <w:tblW w:w="8413" w:type="dxa"/>
        <w:tblLayout w:type="fixed"/>
        <w:tblLook w:val="0000" w:firstRow="0" w:lastRow="0" w:firstColumn="0" w:lastColumn="0" w:noHBand="0" w:noVBand="0"/>
      </w:tblPr>
      <w:tblGrid>
        <w:gridCol w:w="2650"/>
        <w:gridCol w:w="1404"/>
        <w:gridCol w:w="1404"/>
        <w:gridCol w:w="1404"/>
        <w:gridCol w:w="1551"/>
      </w:tblGrid>
      <w:tr w:rsidR="002322A2" w:rsidRPr="002322A2" w:rsidTr="002322A2">
        <w:trPr>
          <w:trHeight w:val="348"/>
        </w:trPr>
        <w:tc>
          <w:tcPr>
            <w:tcW w:w="2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2322A2" w:rsidRPr="002322A2" w:rsidRDefault="002322A2" w:rsidP="00624D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322A2">
              <w:rPr>
                <w:rFonts w:ascii="Arial" w:eastAsia="Arial" w:hAnsi="Arial" w:cs="Arial"/>
                <w:b/>
                <w:color w:val="000000"/>
              </w:rPr>
              <w:t xml:space="preserve">       Descrição</w:t>
            </w:r>
          </w:p>
        </w:tc>
        <w:tc>
          <w:tcPr>
            <w:tcW w:w="1404" w:type="dxa"/>
            <w:tcBorders>
              <w:top w:val="single" w:sz="6" w:space="0" w:color="000000"/>
              <w:bottom w:val="single" w:sz="6" w:space="0" w:color="000000"/>
            </w:tcBorders>
          </w:tcPr>
          <w:p w:rsidR="002322A2" w:rsidRPr="002322A2" w:rsidRDefault="002322A2" w:rsidP="00624D23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4" w:type="dxa"/>
            <w:tcBorders>
              <w:top w:val="single" w:sz="6" w:space="0" w:color="000000"/>
              <w:bottom w:val="single" w:sz="6" w:space="0" w:color="000000"/>
            </w:tcBorders>
          </w:tcPr>
          <w:p w:rsidR="002322A2" w:rsidRPr="002322A2" w:rsidRDefault="002322A2" w:rsidP="00624D23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2A2" w:rsidRPr="002322A2" w:rsidRDefault="002322A2" w:rsidP="00624D23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322A2" w:rsidRPr="002322A2" w:rsidRDefault="002322A2" w:rsidP="00624D23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b/>
                <w:color w:val="000000"/>
              </w:rPr>
              <w:t>R$</w:t>
            </w:r>
          </w:p>
        </w:tc>
      </w:tr>
      <w:tr w:rsidR="002322A2" w:rsidRPr="002322A2" w:rsidTr="002322A2">
        <w:trPr>
          <w:trHeight w:val="348"/>
        </w:trPr>
        <w:tc>
          <w:tcPr>
            <w:tcW w:w="545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2322A2" w:rsidRPr="002322A2" w:rsidRDefault="002322A2" w:rsidP="00624D23">
            <w:pPr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color w:val="000000"/>
              </w:rPr>
              <w:t>Valor dos débitos tributários em 31/12/2020</w:t>
            </w:r>
          </w:p>
        </w:tc>
        <w:tc>
          <w:tcPr>
            <w:tcW w:w="1404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322A2" w:rsidRPr="002322A2" w:rsidRDefault="002322A2" w:rsidP="00624D2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322A2" w:rsidRPr="002322A2" w:rsidRDefault="002322A2" w:rsidP="00624D23">
            <w:pPr>
              <w:jc w:val="right"/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color w:val="000000"/>
              </w:rPr>
              <w:t>270.735,27</w:t>
            </w:r>
          </w:p>
        </w:tc>
      </w:tr>
      <w:tr w:rsidR="002322A2" w:rsidRPr="002322A2" w:rsidTr="002322A2">
        <w:trPr>
          <w:trHeight w:val="348"/>
        </w:trPr>
        <w:tc>
          <w:tcPr>
            <w:tcW w:w="6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322A2" w:rsidRPr="002322A2" w:rsidRDefault="002322A2" w:rsidP="00624D23">
            <w:pPr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color w:val="000000"/>
              </w:rPr>
              <w:t>Valor de juros e encargos dos débitos tributários em 31/12/2020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322A2" w:rsidRPr="002322A2" w:rsidRDefault="002322A2" w:rsidP="00624D23">
            <w:pPr>
              <w:jc w:val="right"/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color w:val="000000"/>
              </w:rPr>
              <w:t>0,00</w:t>
            </w:r>
          </w:p>
        </w:tc>
      </w:tr>
      <w:tr w:rsidR="002322A2" w:rsidRPr="002322A2" w:rsidTr="002322A2">
        <w:trPr>
          <w:trHeight w:val="348"/>
        </w:trPr>
        <w:tc>
          <w:tcPr>
            <w:tcW w:w="405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2322A2" w:rsidRPr="002322A2" w:rsidRDefault="002322A2" w:rsidP="00624D23">
            <w:pPr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color w:val="000000"/>
              </w:rPr>
              <w:t>Valor da Dívida Ativa em 31/12/2020</w:t>
            </w:r>
          </w:p>
        </w:tc>
        <w:tc>
          <w:tcPr>
            <w:tcW w:w="1404" w:type="dxa"/>
            <w:tcBorders>
              <w:top w:val="single" w:sz="6" w:space="0" w:color="000000"/>
              <w:bottom w:val="single" w:sz="6" w:space="0" w:color="000000"/>
            </w:tcBorders>
          </w:tcPr>
          <w:p w:rsidR="002322A2" w:rsidRPr="002322A2" w:rsidRDefault="002322A2" w:rsidP="00624D2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2A2" w:rsidRPr="002322A2" w:rsidRDefault="002322A2" w:rsidP="00624D2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322A2" w:rsidRPr="002322A2" w:rsidRDefault="002322A2" w:rsidP="00624D23">
            <w:pPr>
              <w:jc w:val="right"/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color w:val="000000"/>
              </w:rPr>
              <w:t>270.735,27</w:t>
            </w:r>
          </w:p>
        </w:tc>
      </w:tr>
    </w:tbl>
    <w:p w:rsidR="002322A2" w:rsidRDefault="002322A2" w:rsidP="002322A2">
      <w:pPr>
        <w:ind w:firstLine="1418"/>
        <w:jc w:val="both"/>
        <w:rPr>
          <w:rFonts w:ascii="Arial" w:hAnsi="Arial" w:cs="Arial"/>
        </w:rPr>
      </w:pPr>
    </w:p>
    <w:p w:rsidR="002322A2" w:rsidRPr="002322A2" w:rsidRDefault="002322A2" w:rsidP="002322A2">
      <w:pPr>
        <w:ind w:firstLine="1418"/>
        <w:jc w:val="both"/>
        <w:rPr>
          <w:rFonts w:ascii="Arial" w:hAnsi="Arial" w:cs="Arial"/>
        </w:rPr>
      </w:pPr>
    </w:p>
    <w:p w:rsidR="002322A2" w:rsidRPr="002322A2" w:rsidRDefault="002322A2" w:rsidP="002322A2">
      <w:pPr>
        <w:ind w:firstLine="1418"/>
        <w:jc w:val="both"/>
        <w:rPr>
          <w:rFonts w:ascii="Arial" w:hAnsi="Arial" w:cs="Arial"/>
        </w:rPr>
      </w:pPr>
    </w:p>
    <w:p w:rsidR="002322A2" w:rsidRPr="002322A2" w:rsidRDefault="002322A2" w:rsidP="002322A2">
      <w:pPr>
        <w:jc w:val="both"/>
        <w:rPr>
          <w:rFonts w:ascii="Arial" w:hAnsi="Arial" w:cs="Arial"/>
        </w:rPr>
      </w:pPr>
      <w:r w:rsidRPr="002322A2">
        <w:rPr>
          <w:rFonts w:ascii="Arial" w:hAnsi="Arial" w:cs="Arial"/>
        </w:rPr>
        <w:lastRenderedPageBreak/>
        <w:t>Previsão Atualizada de Arrecadação para o Triênio 2021/2023</w:t>
      </w:r>
    </w:p>
    <w:p w:rsidR="002322A2" w:rsidRPr="002322A2" w:rsidRDefault="002322A2" w:rsidP="002322A2">
      <w:pPr>
        <w:ind w:firstLine="1418"/>
        <w:jc w:val="both"/>
        <w:rPr>
          <w:rFonts w:ascii="Arial" w:hAnsi="Arial" w:cs="Arial"/>
        </w:rPr>
      </w:pPr>
    </w:p>
    <w:tbl>
      <w:tblPr>
        <w:tblW w:w="8821" w:type="dxa"/>
        <w:tblLayout w:type="fixed"/>
        <w:tblLook w:val="0000" w:firstRow="0" w:lastRow="0" w:firstColumn="0" w:lastColumn="0" w:noHBand="0" w:noVBand="0"/>
      </w:tblPr>
      <w:tblGrid>
        <w:gridCol w:w="2650"/>
        <w:gridCol w:w="1551"/>
        <w:gridCol w:w="1551"/>
        <w:gridCol w:w="1518"/>
        <w:gridCol w:w="1551"/>
      </w:tblGrid>
      <w:tr w:rsidR="002322A2" w:rsidRPr="002322A2" w:rsidTr="002322A2">
        <w:trPr>
          <w:trHeight w:val="348"/>
        </w:trPr>
        <w:tc>
          <w:tcPr>
            <w:tcW w:w="2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322A2" w:rsidRPr="002322A2" w:rsidRDefault="002322A2" w:rsidP="00624D23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b/>
                <w:color w:val="000000"/>
              </w:rPr>
              <w:t>Descrição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2A2" w:rsidRPr="002322A2" w:rsidRDefault="002322A2" w:rsidP="00624D23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b/>
                <w:color w:val="000000"/>
              </w:rPr>
              <w:t>2021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2A2" w:rsidRPr="002322A2" w:rsidRDefault="002322A2" w:rsidP="00624D23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b/>
                <w:color w:val="000000"/>
              </w:rPr>
              <w:t>2022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2A2" w:rsidRPr="002322A2" w:rsidRDefault="002322A2" w:rsidP="00624D23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b/>
                <w:color w:val="000000"/>
              </w:rPr>
              <w:t>2023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322A2" w:rsidRPr="002322A2" w:rsidRDefault="002322A2" w:rsidP="00624D23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</w:tr>
      <w:tr w:rsidR="002322A2" w:rsidRPr="002322A2" w:rsidTr="002322A2">
        <w:trPr>
          <w:trHeight w:val="348"/>
        </w:trPr>
        <w:tc>
          <w:tcPr>
            <w:tcW w:w="26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322A2" w:rsidRPr="002322A2" w:rsidRDefault="002322A2" w:rsidP="00624D23">
            <w:pPr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color w:val="000000"/>
              </w:rPr>
              <w:t>Divida Ativa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322A2" w:rsidRPr="002322A2" w:rsidRDefault="002322A2" w:rsidP="00624D23">
            <w:pPr>
              <w:tabs>
                <w:tab w:val="left" w:pos="180"/>
              </w:tabs>
              <w:jc w:val="right"/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color w:val="000000"/>
              </w:rPr>
              <w:t>148.475,00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322A2" w:rsidRPr="002322A2" w:rsidRDefault="002322A2" w:rsidP="00624D23">
            <w:pPr>
              <w:jc w:val="right"/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color w:val="000000"/>
              </w:rPr>
              <w:t>157.894,00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322A2" w:rsidRPr="002322A2" w:rsidRDefault="002322A2" w:rsidP="00624D23">
            <w:pPr>
              <w:jc w:val="right"/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color w:val="000000"/>
              </w:rPr>
              <w:t>167506,00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322A2" w:rsidRPr="002322A2" w:rsidRDefault="002322A2" w:rsidP="00624D23">
            <w:pPr>
              <w:jc w:val="right"/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color w:val="000000"/>
              </w:rPr>
              <w:t>473.875,00</w:t>
            </w:r>
          </w:p>
        </w:tc>
      </w:tr>
      <w:tr w:rsidR="002322A2" w:rsidRPr="002322A2" w:rsidTr="002322A2">
        <w:trPr>
          <w:trHeight w:val="34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322A2" w:rsidRPr="002322A2" w:rsidRDefault="002322A2" w:rsidP="00624D23">
            <w:pPr>
              <w:rPr>
                <w:rFonts w:ascii="Arial" w:eastAsia="Arial" w:hAnsi="Arial" w:cs="Arial"/>
                <w:b/>
                <w:color w:val="000000"/>
                <w:vertAlign w:val="superscript"/>
              </w:rPr>
            </w:pPr>
            <w:r w:rsidRPr="002322A2">
              <w:rPr>
                <w:rFonts w:ascii="Arial" w:eastAsia="Arial" w:hAnsi="Arial" w:cs="Arial"/>
                <w:b/>
                <w:color w:val="000000"/>
                <w:vertAlign w:val="superscript"/>
              </w:rPr>
              <w:t>Juros e Multas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2A2" w:rsidRPr="002322A2" w:rsidRDefault="002322A2" w:rsidP="00624D23">
            <w:pPr>
              <w:jc w:val="right"/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2A2" w:rsidRPr="002322A2" w:rsidRDefault="002322A2" w:rsidP="00624D23">
            <w:pPr>
              <w:jc w:val="right"/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color w:val="00000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2A2" w:rsidRPr="002322A2" w:rsidRDefault="002322A2" w:rsidP="00624D23">
            <w:pPr>
              <w:jc w:val="right"/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322A2" w:rsidRPr="002322A2" w:rsidRDefault="002322A2" w:rsidP="00624D23">
            <w:pPr>
              <w:jc w:val="right"/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color w:val="000000"/>
              </w:rPr>
              <w:t>0,00</w:t>
            </w:r>
          </w:p>
        </w:tc>
      </w:tr>
      <w:tr w:rsidR="002322A2" w:rsidRPr="002322A2" w:rsidTr="002322A2">
        <w:trPr>
          <w:trHeight w:val="348"/>
        </w:trPr>
        <w:tc>
          <w:tcPr>
            <w:tcW w:w="2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322A2" w:rsidRPr="002322A2" w:rsidRDefault="002322A2" w:rsidP="00624D23">
            <w:pPr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color w:val="000000"/>
              </w:rPr>
              <w:t>Soma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2A2" w:rsidRPr="002322A2" w:rsidRDefault="002322A2" w:rsidP="00624D23">
            <w:pPr>
              <w:jc w:val="right"/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color w:val="000000"/>
              </w:rPr>
              <w:t>152.800,00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2A2" w:rsidRPr="002322A2" w:rsidRDefault="002322A2" w:rsidP="00624D23">
            <w:pPr>
              <w:jc w:val="right"/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color w:val="000000"/>
              </w:rPr>
              <w:t>163.667,00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2A2" w:rsidRPr="002322A2" w:rsidRDefault="002322A2" w:rsidP="00624D23">
            <w:pPr>
              <w:jc w:val="right"/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color w:val="000000"/>
              </w:rPr>
              <w:t>175.308,00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322A2" w:rsidRPr="002322A2" w:rsidRDefault="002322A2" w:rsidP="00624D23">
            <w:pPr>
              <w:jc w:val="right"/>
              <w:rPr>
                <w:rFonts w:ascii="Arial" w:eastAsia="Arial" w:hAnsi="Arial" w:cs="Arial"/>
                <w:color w:val="000000"/>
              </w:rPr>
            </w:pPr>
            <w:r w:rsidRPr="002322A2">
              <w:rPr>
                <w:rFonts w:ascii="Arial" w:eastAsia="Arial" w:hAnsi="Arial" w:cs="Arial"/>
                <w:color w:val="000000"/>
              </w:rPr>
              <w:t>473.875,00</w:t>
            </w:r>
          </w:p>
        </w:tc>
      </w:tr>
    </w:tbl>
    <w:p w:rsidR="002322A2" w:rsidRPr="002322A2" w:rsidRDefault="002322A2" w:rsidP="002322A2">
      <w:pPr>
        <w:jc w:val="both"/>
        <w:rPr>
          <w:rFonts w:ascii="Arial" w:hAnsi="Arial" w:cs="Arial"/>
        </w:rPr>
      </w:pPr>
    </w:p>
    <w:p w:rsidR="002322A2" w:rsidRPr="002322A2" w:rsidRDefault="002322A2" w:rsidP="002322A2">
      <w:pPr>
        <w:ind w:firstLine="1418"/>
        <w:jc w:val="both"/>
        <w:rPr>
          <w:rFonts w:ascii="Arial" w:hAnsi="Arial" w:cs="Arial"/>
        </w:rPr>
      </w:pPr>
    </w:p>
    <w:p w:rsidR="002322A2" w:rsidRPr="002322A2" w:rsidRDefault="002322A2" w:rsidP="002322A2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rFonts w:ascii="Arial" w:hAnsi="Arial" w:cs="Arial"/>
          <w:color w:val="000000"/>
        </w:rPr>
      </w:pPr>
      <w:r w:rsidRPr="002322A2">
        <w:rPr>
          <w:rFonts w:ascii="Arial" w:hAnsi="Arial" w:cs="Arial"/>
          <w:color w:val="000000"/>
        </w:rPr>
        <w:t>Assim é que, o aumento da receita a ser alcançada representará</w:t>
      </w:r>
      <w:proofErr w:type="gramStart"/>
      <w:r w:rsidRPr="002322A2">
        <w:rPr>
          <w:rFonts w:ascii="Arial" w:hAnsi="Arial" w:cs="Arial"/>
          <w:color w:val="000000"/>
        </w:rPr>
        <w:t xml:space="preserve">  </w:t>
      </w:r>
      <w:proofErr w:type="gramEnd"/>
      <w:r w:rsidRPr="002322A2">
        <w:rPr>
          <w:rFonts w:ascii="Arial" w:hAnsi="Arial" w:cs="Arial"/>
          <w:color w:val="000000"/>
        </w:rPr>
        <w:t>ingresso de receita aos cofres públicos municipais, superando a previsão e invertendo o quadro atual de decréscimo das receitas tributárias.</w:t>
      </w:r>
    </w:p>
    <w:p w:rsidR="002322A2" w:rsidRPr="002322A2" w:rsidRDefault="002322A2" w:rsidP="002322A2">
      <w:pPr>
        <w:ind w:firstLine="1418"/>
        <w:jc w:val="both"/>
        <w:rPr>
          <w:rFonts w:ascii="Arial" w:hAnsi="Arial" w:cs="Arial"/>
        </w:rPr>
      </w:pPr>
    </w:p>
    <w:p w:rsidR="002322A2" w:rsidRPr="002322A2" w:rsidRDefault="002322A2" w:rsidP="002322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2"/>
        </w:tabs>
        <w:ind w:firstLine="1418"/>
        <w:jc w:val="both"/>
        <w:rPr>
          <w:rFonts w:ascii="Arial" w:hAnsi="Arial" w:cs="Arial"/>
          <w:color w:val="000000"/>
        </w:rPr>
      </w:pPr>
      <w:r w:rsidRPr="002322A2">
        <w:rPr>
          <w:rFonts w:ascii="Arial" w:hAnsi="Arial" w:cs="Arial"/>
          <w:color w:val="000000"/>
        </w:rPr>
        <w:t>A renúncia de receita tem adequação na Lei de Diretrizes Orçamentárias</w:t>
      </w:r>
      <w:r w:rsidRPr="002322A2">
        <w:rPr>
          <w:rFonts w:ascii="Arial" w:hAnsi="Arial" w:cs="Arial"/>
          <w:color w:val="000000"/>
        </w:rPr>
        <w:t>, Lei Municipal nº 1.180/2021</w:t>
      </w:r>
      <w:r w:rsidRPr="002322A2">
        <w:rPr>
          <w:rFonts w:ascii="Arial" w:hAnsi="Arial" w:cs="Arial"/>
          <w:color w:val="000000"/>
        </w:rPr>
        <w:t xml:space="preserve">, que, </w:t>
      </w:r>
      <w:r w:rsidRPr="002322A2">
        <w:rPr>
          <w:rFonts w:ascii="Arial" w:hAnsi="Arial" w:cs="Arial"/>
          <w:i/>
          <w:color w:val="000000"/>
        </w:rPr>
        <w:t xml:space="preserve">in </w:t>
      </w:r>
      <w:proofErr w:type="spellStart"/>
      <w:r w:rsidRPr="002322A2">
        <w:rPr>
          <w:rFonts w:ascii="Arial" w:hAnsi="Arial" w:cs="Arial"/>
          <w:i/>
          <w:color w:val="000000"/>
        </w:rPr>
        <w:t>verbis</w:t>
      </w:r>
      <w:proofErr w:type="spellEnd"/>
      <w:r w:rsidRPr="002322A2">
        <w:rPr>
          <w:rFonts w:ascii="Arial" w:hAnsi="Arial" w:cs="Arial"/>
          <w:color w:val="000000"/>
        </w:rPr>
        <w:t xml:space="preserve"> dispõe, respectivamente:</w:t>
      </w:r>
    </w:p>
    <w:p w:rsidR="002322A2" w:rsidRPr="002322A2" w:rsidRDefault="002322A2" w:rsidP="002322A2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before="100" w:after="100"/>
        <w:ind w:left="1418" w:hanging="1"/>
        <w:jc w:val="both"/>
        <w:rPr>
          <w:rFonts w:ascii="Arial" w:hAnsi="Arial" w:cs="Arial"/>
          <w:i/>
          <w:color w:val="000000"/>
        </w:rPr>
      </w:pPr>
    </w:p>
    <w:p w:rsidR="002322A2" w:rsidRPr="002322A2" w:rsidRDefault="002322A2" w:rsidP="002322A2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before="100" w:after="100"/>
        <w:ind w:left="1418" w:hanging="1"/>
        <w:jc w:val="both"/>
        <w:rPr>
          <w:rFonts w:ascii="Arial" w:hAnsi="Arial" w:cs="Arial"/>
          <w:color w:val="000000"/>
        </w:rPr>
      </w:pPr>
      <w:r w:rsidRPr="002322A2">
        <w:rPr>
          <w:rFonts w:ascii="Arial" w:hAnsi="Arial" w:cs="Arial"/>
          <w:i/>
          <w:color w:val="000000"/>
        </w:rPr>
        <w:t xml:space="preserve">Art. </w:t>
      </w:r>
      <w:r w:rsidRPr="002322A2">
        <w:rPr>
          <w:rFonts w:ascii="Arial" w:hAnsi="Arial" w:cs="Arial"/>
          <w:i/>
          <w:color w:val="000000"/>
        </w:rPr>
        <w:t>27</w:t>
      </w:r>
      <w:r w:rsidRPr="002322A2">
        <w:rPr>
          <w:rFonts w:ascii="Arial" w:hAnsi="Arial" w:cs="Arial"/>
          <w:i/>
          <w:color w:val="000000"/>
        </w:rPr>
        <w:t>. Qualquer Projeto de Lei que conceda ou amplie incentivos, isenção ou benefícios de natureza tributária ou financeira, que gere efeitos sobre a receita estimada para o</w:t>
      </w:r>
      <w:r w:rsidRPr="002322A2">
        <w:rPr>
          <w:rFonts w:ascii="Arial" w:hAnsi="Arial" w:cs="Arial"/>
          <w:i/>
          <w:color w:val="000000"/>
        </w:rPr>
        <w:t xml:space="preserve"> </w:t>
      </w:r>
      <w:r w:rsidRPr="002322A2">
        <w:rPr>
          <w:rFonts w:ascii="Arial" w:hAnsi="Arial" w:cs="Arial"/>
          <w:i/>
          <w:color w:val="000000"/>
        </w:rPr>
        <w:t>Orçamento de 202</w:t>
      </w:r>
      <w:r w:rsidRPr="002322A2">
        <w:rPr>
          <w:rFonts w:ascii="Arial" w:hAnsi="Arial" w:cs="Arial"/>
          <w:i/>
        </w:rPr>
        <w:t>2</w:t>
      </w:r>
      <w:r w:rsidRPr="002322A2">
        <w:rPr>
          <w:rFonts w:ascii="Arial" w:hAnsi="Arial" w:cs="Arial"/>
          <w:i/>
          <w:color w:val="000000"/>
        </w:rPr>
        <w:t xml:space="preserve"> deverá, para sua aprovação, observar os termos do art. 14 da Lei Complementar n° 101, de 2000, no que couber.</w:t>
      </w:r>
    </w:p>
    <w:p w:rsidR="002322A2" w:rsidRPr="002322A2" w:rsidRDefault="002322A2" w:rsidP="002322A2">
      <w:pPr>
        <w:spacing w:before="100" w:after="100"/>
        <w:ind w:left="1418" w:hanging="1"/>
        <w:jc w:val="both"/>
        <w:rPr>
          <w:rFonts w:ascii="Arial" w:hAnsi="Arial" w:cs="Arial"/>
          <w:i/>
        </w:rPr>
      </w:pPr>
      <w:r w:rsidRPr="002322A2">
        <w:rPr>
          <w:rFonts w:ascii="Arial" w:hAnsi="Arial" w:cs="Arial"/>
          <w:i/>
        </w:rPr>
        <w:t>Art. 28. O Chefe do Poder Executivo, autorizado em lei, poderá conceder benefício fiscal aos contribuintes que pagarem seus tributos em parcela única e no prazo de vencimento, ou ainda em dia com suas obrigações tributárias, devendo, nesses casos, serem considerados os cálculos da estimativa da receita.</w:t>
      </w:r>
    </w:p>
    <w:p w:rsidR="002322A2" w:rsidRPr="002322A2" w:rsidRDefault="002322A2" w:rsidP="002322A2">
      <w:pPr>
        <w:spacing w:before="100" w:after="100"/>
        <w:ind w:left="1418" w:hanging="1"/>
        <w:jc w:val="both"/>
        <w:rPr>
          <w:rFonts w:ascii="Arial" w:hAnsi="Arial" w:cs="Arial"/>
          <w:i/>
        </w:rPr>
      </w:pPr>
    </w:p>
    <w:p w:rsidR="002322A2" w:rsidRPr="002322A2" w:rsidRDefault="002322A2" w:rsidP="002322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2"/>
        </w:tabs>
        <w:ind w:firstLine="952"/>
        <w:jc w:val="both"/>
        <w:rPr>
          <w:rFonts w:ascii="Arial" w:hAnsi="Arial" w:cs="Arial"/>
          <w:color w:val="000000"/>
        </w:rPr>
      </w:pPr>
      <w:r w:rsidRPr="002322A2">
        <w:rPr>
          <w:rFonts w:ascii="Arial" w:hAnsi="Arial" w:cs="Arial"/>
          <w:color w:val="000000"/>
        </w:rPr>
        <w:t>Ne</w:t>
      </w:r>
      <w:r w:rsidRPr="002322A2">
        <w:rPr>
          <w:rFonts w:ascii="Arial" w:hAnsi="Arial" w:cs="Arial"/>
          <w:color w:val="000000"/>
        </w:rPr>
        <w:t xml:space="preserve">sse sentido, a </w:t>
      </w:r>
      <w:proofErr w:type="gramStart"/>
      <w:r w:rsidRPr="002322A2">
        <w:rPr>
          <w:rFonts w:ascii="Arial" w:hAnsi="Arial" w:cs="Arial"/>
          <w:color w:val="000000"/>
        </w:rPr>
        <w:t>implementação</w:t>
      </w:r>
      <w:proofErr w:type="gramEnd"/>
      <w:r w:rsidRPr="002322A2">
        <w:rPr>
          <w:rFonts w:ascii="Arial" w:hAnsi="Arial" w:cs="Arial"/>
          <w:color w:val="000000"/>
        </w:rPr>
        <w:t xml:space="preserve"> nos moldes apresentados, é de grande alcance social, pois melhora sensivelmente o desempenho da receita municipal, propiciando um razoável volume de quitações de débitos tributários, além de permitir a um grande número de contribuintes a solução de sua situação fiscal.</w:t>
      </w:r>
    </w:p>
    <w:p w:rsidR="002322A2" w:rsidRPr="002322A2" w:rsidRDefault="002322A2" w:rsidP="002322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2"/>
        </w:tabs>
        <w:ind w:firstLine="1418"/>
        <w:jc w:val="both"/>
        <w:rPr>
          <w:rFonts w:ascii="Arial" w:hAnsi="Arial" w:cs="Arial"/>
          <w:color w:val="000000"/>
        </w:rPr>
      </w:pPr>
    </w:p>
    <w:p w:rsidR="002322A2" w:rsidRPr="002322A2" w:rsidRDefault="002322A2" w:rsidP="002322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2"/>
        </w:tabs>
        <w:ind w:firstLine="1418"/>
        <w:jc w:val="both"/>
        <w:rPr>
          <w:rFonts w:ascii="Arial" w:hAnsi="Arial" w:cs="Arial"/>
          <w:color w:val="000000"/>
        </w:rPr>
      </w:pPr>
      <w:r w:rsidRPr="002322A2">
        <w:rPr>
          <w:rFonts w:ascii="Arial" w:hAnsi="Arial" w:cs="Arial"/>
          <w:color w:val="000000"/>
        </w:rPr>
        <w:t>Ante o planejamento orçamentário e financeiro em questão, constata-se que as medidas objetivadas visam melhorar a arrecadação municipal.</w:t>
      </w:r>
    </w:p>
    <w:p w:rsidR="002322A2" w:rsidRPr="002322A2" w:rsidRDefault="002322A2" w:rsidP="002322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2"/>
        </w:tabs>
        <w:ind w:firstLine="1418"/>
        <w:jc w:val="both"/>
        <w:rPr>
          <w:rFonts w:ascii="Arial" w:hAnsi="Arial" w:cs="Arial"/>
          <w:color w:val="000000"/>
        </w:rPr>
      </w:pPr>
    </w:p>
    <w:p w:rsidR="002322A2" w:rsidRPr="002322A2" w:rsidRDefault="002322A2" w:rsidP="002322A2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rFonts w:ascii="Arial" w:hAnsi="Arial" w:cs="Arial"/>
          <w:color w:val="000000"/>
        </w:rPr>
      </w:pPr>
      <w:r w:rsidRPr="002322A2">
        <w:rPr>
          <w:rFonts w:ascii="Arial" w:hAnsi="Arial" w:cs="Arial"/>
        </w:rPr>
        <w:t>Santana do Deserto</w:t>
      </w:r>
      <w:r w:rsidRPr="002322A2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0</w:t>
      </w:r>
      <w:bookmarkStart w:id="0" w:name="_GoBack"/>
      <w:bookmarkEnd w:id="0"/>
      <w:r>
        <w:rPr>
          <w:rFonts w:ascii="Arial" w:hAnsi="Arial" w:cs="Arial"/>
          <w:color w:val="000000"/>
        </w:rPr>
        <w:t>6</w:t>
      </w:r>
      <w:r w:rsidRPr="002322A2">
        <w:rPr>
          <w:rFonts w:ascii="Arial" w:hAnsi="Arial" w:cs="Arial"/>
        </w:rPr>
        <w:t xml:space="preserve"> </w:t>
      </w:r>
      <w:r w:rsidRPr="002322A2">
        <w:rPr>
          <w:rFonts w:ascii="Arial" w:hAnsi="Arial" w:cs="Arial"/>
          <w:color w:val="000000"/>
        </w:rPr>
        <w:t>de</w:t>
      </w:r>
      <w:r w:rsidRPr="002322A2">
        <w:rPr>
          <w:rFonts w:ascii="Arial" w:hAnsi="Arial" w:cs="Arial"/>
        </w:rPr>
        <w:t xml:space="preserve"> outubro</w:t>
      </w:r>
      <w:r w:rsidRPr="002322A2">
        <w:rPr>
          <w:rFonts w:ascii="Arial" w:hAnsi="Arial" w:cs="Arial"/>
        </w:rPr>
        <w:t xml:space="preserve"> </w:t>
      </w:r>
      <w:r w:rsidRPr="002322A2">
        <w:rPr>
          <w:rFonts w:ascii="Arial" w:hAnsi="Arial" w:cs="Arial"/>
          <w:color w:val="000000"/>
        </w:rPr>
        <w:t>de 2021.</w:t>
      </w:r>
    </w:p>
    <w:p w:rsidR="002322A2" w:rsidRPr="002322A2" w:rsidRDefault="002322A2" w:rsidP="002322A2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rFonts w:ascii="Arial" w:hAnsi="Arial" w:cs="Arial"/>
          <w:color w:val="000000"/>
        </w:rPr>
      </w:pPr>
    </w:p>
    <w:p w:rsidR="002322A2" w:rsidRPr="002322A2" w:rsidRDefault="002322A2" w:rsidP="002322A2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rFonts w:ascii="Arial" w:hAnsi="Arial" w:cs="Arial"/>
          <w:color w:val="000000"/>
        </w:rPr>
      </w:pPr>
    </w:p>
    <w:p w:rsidR="002322A2" w:rsidRPr="002322A2" w:rsidRDefault="002322A2" w:rsidP="002322A2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rFonts w:ascii="Arial" w:hAnsi="Arial" w:cs="Arial"/>
          <w:color w:val="000000"/>
        </w:rPr>
      </w:pPr>
    </w:p>
    <w:p w:rsidR="002322A2" w:rsidRPr="002322A2" w:rsidRDefault="002322A2" w:rsidP="002322A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</w:rPr>
      </w:pPr>
      <w:r w:rsidRPr="002322A2">
        <w:rPr>
          <w:rFonts w:ascii="Arial" w:hAnsi="Arial" w:cs="Arial"/>
          <w:b/>
        </w:rPr>
        <w:t>Walace Sebastião Vasconcelos Leite</w:t>
      </w:r>
    </w:p>
    <w:p w:rsidR="002322A2" w:rsidRPr="002322A2" w:rsidRDefault="002322A2" w:rsidP="002322A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</w:rPr>
      </w:pPr>
      <w:r w:rsidRPr="002322A2">
        <w:rPr>
          <w:rFonts w:ascii="Arial" w:hAnsi="Arial" w:cs="Arial"/>
          <w:b/>
          <w:color w:val="000000"/>
        </w:rPr>
        <w:t>Prefeito Municipal</w:t>
      </w:r>
    </w:p>
    <w:p w:rsidR="002322A2" w:rsidRPr="002322A2" w:rsidRDefault="002322A2" w:rsidP="002322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 w:rsidRPr="002322A2">
        <w:rPr>
          <w:rFonts w:ascii="Arial" w:hAnsi="Arial" w:cs="Arial"/>
          <w:color w:val="000000"/>
        </w:rPr>
        <w:tab/>
      </w:r>
      <w:r w:rsidRPr="002322A2">
        <w:rPr>
          <w:rFonts w:ascii="Arial" w:hAnsi="Arial" w:cs="Arial"/>
          <w:color w:val="000000"/>
        </w:rPr>
        <w:tab/>
      </w:r>
    </w:p>
    <w:p w:rsidR="002322A2" w:rsidRPr="002322A2" w:rsidRDefault="002322A2" w:rsidP="002322A2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rFonts w:ascii="Arial" w:hAnsi="Arial" w:cs="Arial"/>
          <w:color w:val="000000"/>
        </w:rPr>
      </w:pPr>
    </w:p>
    <w:p w:rsidR="009B3355" w:rsidRPr="002322A2" w:rsidRDefault="009B3355" w:rsidP="002322A2">
      <w:pPr>
        <w:rPr>
          <w:rFonts w:ascii="Arial" w:hAnsi="Arial" w:cs="Arial"/>
        </w:rPr>
      </w:pPr>
    </w:p>
    <w:sectPr w:rsidR="009B3355" w:rsidRPr="002322A2" w:rsidSect="003662AD">
      <w:headerReference w:type="even" r:id="rId9"/>
      <w:headerReference w:type="default" r:id="rId10"/>
      <w:headerReference w:type="first" r:id="rId11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2AC" w:rsidRDefault="001422AC" w:rsidP="00FC6FCF">
      <w:r>
        <w:separator/>
      </w:r>
    </w:p>
  </w:endnote>
  <w:endnote w:type="continuationSeparator" w:id="0">
    <w:p w:rsidR="001422AC" w:rsidRDefault="001422AC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2AC" w:rsidRDefault="001422AC" w:rsidP="00FC6FCF">
      <w:r>
        <w:separator/>
      </w:r>
    </w:p>
  </w:footnote>
  <w:footnote w:type="continuationSeparator" w:id="0">
    <w:p w:rsidR="001422AC" w:rsidRDefault="001422AC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27" w:rsidRDefault="001422A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27" w:rsidRPr="00FC6FCF" w:rsidRDefault="001422AC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66" type="#_x0000_t75" style="position:absolute;left:0;text-align:left;margin-left:0;margin-top:0;width:460.3pt;height:410.45pt;z-index:-25164800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480E27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779B8662" wp14:editId="247F47A1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E27" w:rsidRPr="00FC6FCF">
      <w:rPr>
        <w:b/>
        <w:sz w:val="36"/>
        <w:szCs w:val="36"/>
      </w:rPr>
      <w:t>PREFEITURA MUNICIPAL DE SANTANA DO DESERTO</w:t>
    </w:r>
  </w:p>
  <w:p w:rsidR="00480E27" w:rsidRPr="00FC6FCF" w:rsidRDefault="00480E27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:rsidR="00480E27" w:rsidRPr="00FC6FCF" w:rsidRDefault="00480E27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:rsidR="00480E27" w:rsidRDefault="00480E27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</w:t>
    </w:r>
    <w:proofErr w:type="gramStart"/>
    <w:r w:rsidRPr="00FC6FCF">
      <w:rPr>
        <w:sz w:val="23"/>
        <w:szCs w:val="23"/>
      </w:rPr>
      <w:t>MG</w:t>
    </w:r>
    <w:proofErr w:type="gramEnd"/>
  </w:p>
  <w:p w:rsidR="00480E27" w:rsidRPr="00FC6FCF" w:rsidRDefault="00480E27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:rsidR="00480E27" w:rsidRDefault="00480E27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27" w:rsidRDefault="001422A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26716CA9"/>
    <w:multiLevelType w:val="hybridMultilevel"/>
    <w:tmpl w:val="CB0C0C18"/>
    <w:lvl w:ilvl="0" w:tplc="654437CC">
      <w:numFmt w:val="bullet"/>
      <w:lvlText w:val="·"/>
      <w:lvlJc w:val="left"/>
      <w:pPr>
        <w:ind w:left="4755" w:hanging="435"/>
      </w:pPr>
      <w:rPr>
        <w:rFonts w:ascii="Book Antiqua" w:eastAsia="Times New Roman" w:hAnsi="Book Antiqu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27E54DE"/>
    <w:multiLevelType w:val="hybridMultilevel"/>
    <w:tmpl w:val="132827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622E0"/>
    <w:multiLevelType w:val="hybridMultilevel"/>
    <w:tmpl w:val="DB12FB32"/>
    <w:lvl w:ilvl="0" w:tplc="B7AE08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E8471A6"/>
    <w:multiLevelType w:val="hybridMultilevel"/>
    <w:tmpl w:val="B01A845C"/>
    <w:lvl w:ilvl="0" w:tplc="02A00D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CF"/>
    <w:rsid w:val="00032468"/>
    <w:rsid w:val="00043899"/>
    <w:rsid w:val="000577B3"/>
    <w:rsid w:val="00070FE4"/>
    <w:rsid w:val="000C07FD"/>
    <w:rsid w:val="000E2071"/>
    <w:rsid w:val="000F54B8"/>
    <w:rsid w:val="00103844"/>
    <w:rsid w:val="001139A0"/>
    <w:rsid w:val="00114FB3"/>
    <w:rsid w:val="001422AC"/>
    <w:rsid w:val="0023205C"/>
    <w:rsid w:val="002322A2"/>
    <w:rsid w:val="00257014"/>
    <w:rsid w:val="002775B4"/>
    <w:rsid w:val="00281709"/>
    <w:rsid w:val="002B0D5B"/>
    <w:rsid w:val="002C06F8"/>
    <w:rsid w:val="002E275B"/>
    <w:rsid w:val="002E5CB0"/>
    <w:rsid w:val="00340723"/>
    <w:rsid w:val="00345205"/>
    <w:rsid w:val="00345544"/>
    <w:rsid w:val="003662AD"/>
    <w:rsid w:val="00370148"/>
    <w:rsid w:val="003737B7"/>
    <w:rsid w:val="0037652F"/>
    <w:rsid w:val="00384CF0"/>
    <w:rsid w:val="00385D5F"/>
    <w:rsid w:val="003A11C2"/>
    <w:rsid w:val="003A41D1"/>
    <w:rsid w:val="003A773B"/>
    <w:rsid w:val="003C6B7C"/>
    <w:rsid w:val="003D0A6F"/>
    <w:rsid w:val="003D7CF2"/>
    <w:rsid w:val="003F3F77"/>
    <w:rsid w:val="0040690C"/>
    <w:rsid w:val="00430021"/>
    <w:rsid w:val="00444287"/>
    <w:rsid w:val="00480E27"/>
    <w:rsid w:val="00496036"/>
    <w:rsid w:val="004A692A"/>
    <w:rsid w:val="004B3B29"/>
    <w:rsid w:val="004C2002"/>
    <w:rsid w:val="004C252F"/>
    <w:rsid w:val="004E2330"/>
    <w:rsid w:val="004E61ED"/>
    <w:rsid w:val="0053087C"/>
    <w:rsid w:val="005548F2"/>
    <w:rsid w:val="0056219C"/>
    <w:rsid w:val="00581190"/>
    <w:rsid w:val="00583BB3"/>
    <w:rsid w:val="005A1D07"/>
    <w:rsid w:val="005D59CF"/>
    <w:rsid w:val="005E46D1"/>
    <w:rsid w:val="005E50D3"/>
    <w:rsid w:val="005E67CF"/>
    <w:rsid w:val="005F0258"/>
    <w:rsid w:val="005F3C08"/>
    <w:rsid w:val="005F4F74"/>
    <w:rsid w:val="005F6BCE"/>
    <w:rsid w:val="006026C3"/>
    <w:rsid w:val="00615085"/>
    <w:rsid w:val="00640FCA"/>
    <w:rsid w:val="00647F19"/>
    <w:rsid w:val="00681BED"/>
    <w:rsid w:val="006A3B2F"/>
    <w:rsid w:val="006B03BD"/>
    <w:rsid w:val="00717B13"/>
    <w:rsid w:val="00770AB6"/>
    <w:rsid w:val="00781121"/>
    <w:rsid w:val="007A3B3D"/>
    <w:rsid w:val="007F0E47"/>
    <w:rsid w:val="007F174C"/>
    <w:rsid w:val="008232BB"/>
    <w:rsid w:val="008322FE"/>
    <w:rsid w:val="00843BB0"/>
    <w:rsid w:val="0084720A"/>
    <w:rsid w:val="00850E8C"/>
    <w:rsid w:val="008618EB"/>
    <w:rsid w:val="008D1B58"/>
    <w:rsid w:val="008F01A0"/>
    <w:rsid w:val="00903493"/>
    <w:rsid w:val="009378CE"/>
    <w:rsid w:val="00941358"/>
    <w:rsid w:val="00950B51"/>
    <w:rsid w:val="009779C2"/>
    <w:rsid w:val="00990708"/>
    <w:rsid w:val="0099525D"/>
    <w:rsid w:val="009B3355"/>
    <w:rsid w:val="009D4632"/>
    <w:rsid w:val="009D71D9"/>
    <w:rsid w:val="009E751B"/>
    <w:rsid w:val="00A04647"/>
    <w:rsid w:val="00A17A0E"/>
    <w:rsid w:val="00A23395"/>
    <w:rsid w:val="00A452B1"/>
    <w:rsid w:val="00A64FFD"/>
    <w:rsid w:val="00AB6083"/>
    <w:rsid w:val="00AD3F0B"/>
    <w:rsid w:val="00B02804"/>
    <w:rsid w:val="00B13A33"/>
    <w:rsid w:val="00B53914"/>
    <w:rsid w:val="00B742F1"/>
    <w:rsid w:val="00B82BAB"/>
    <w:rsid w:val="00B904B4"/>
    <w:rsid w:val="00B90956"/>
    <w:rsid w:val="00B96E95"/>
    <w:rsid w:val="00B97F4D"/>
    <w:rsid w:val="00BB662A"/>
    <w:rsid w:val="00BE197A"/>
    <w:rsid w:val="00BE19DF"/>
    <w:rsid w:val="00BF32FF"/>
    <w:rsid w:val="00C2768B"/>
    <w:rsid w:val="00C419A2"/>
    <w:rsid w:val="00C56191"/>
    <w:rsid w:val="00CD43D8"/>
    <w:rsid w:val="00CE36F9"/>
    <w:rsid w:val="00CF6721"/>
    <w:rsid w:val="00D011A3"/>
    <w:rsid w:val="00D04F83"/>
    <w:rsid w:val="00D30762"/>
    <w:rsid w:val="00D601D2"/>
    <w:rsid w:val="00D665AF"/>
    <w:rsid w:val="00D76051"/>
    <w:rsid w:val="00D76E99"/>
    <w:rsid w:val="00D87BA2"/>
    <w:rsid w:val="00D943AA"/>
    <w:rsid w:val="00D95C28"/>
    <w:rsid w:val="00DA0E5D"/>
    <w:rsid w:val="00DB25B3"/>
    <w:rsid w:val="00DB7008"/>
    <w:rsid w:val="00DC1586"/>
    <w:rsid w:val="00DD7A5B"/>
    <w:rsid w:val="00DE5462"/>
    <w:rsid w:val="00E05D32"/>
    <w:rsid w:val="00E072EC"/>
    <w:rsid w:val="00E13262"/>
    <w:rsid w:val="00E80D17"/>
    <w:rsid w:val="00EA59ED"/>
    <w:rsid w:val="00EB36BB"/>
    <w:rsid w:val="00EF21A9"/>
    <w:rsid w:val="00F012C2"/>
    <w:rsid w:val="00F45C1D"/>
    <w:rsid w:val="00F5530E"/>
    <w:rsid w:val="00F750C5"/>
    <w:rsid w:val="00F97EB4"/>
    <w:rsid w:val="00FC6FCF"/>
    <w:rsid w:val="00FD21C4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33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335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B335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B335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33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335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B335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B335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52950-E988-49A3-B824-AE785EE2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Jurídico</cp:lastModifiedBy>
  <cp:revision>2</cp:revision>
  <cp:lastPrinted>2019-06-05T12:40:00Z</cp:lastPrinted>
  <dcterms:created xsi:type="dcterms:W3CDTF">2021-10-13T16:30:00Z</dcterms:created>
  <dcterms:modified xsi:type="dcterms:W3CDTF">2021-10-13T16:30:00Z</dcterms:modified>
</cp:coreProperties>
</file>