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2C" w:rsidRPr="000B189C" w:rsidRDefault="00F9102C" w:rsidP="00F9102C">
      <w:pPr>
        <w:jc w:val="center"/>
        <w:rPr>
          <w:rFonts w:ascii="Arial" w:hAnsi="Arial" w:cs="Arial"/>
          <w:b/>
        </w:rPr>
      </w:pPr>
      <w:r w:rsidRPr="000B189C">
        <w:rPr>
          <w:rFonts w:ascii="Arial" w:hAnsi="Arial" w:cs="Arial"/>
          <w:b/>
        </w:rPr>
        <w:t>Exposição de Motivos</w:t>
      </w:r>
    </w:p>
    <w:p w:rsidR="00F9102C" w:rsidRPr="000B189C" w:rsidRDefault="00F9102C" w:rsidP="00F9102C">
      <w:pPr>
        <w:rPr>
          <w:rFonts w:ascii="Arial" w:hAnsi="Arial" w:cs="Arial"/>
          <w:b/>
        </w:rPr>
      </w:pPr>
    </w:p>
    <w:p w:rsidR="00F9102C" w:rsidRPr="000B189C" w:rsidRDefault="00F9102C" w:rsidP="00F9102C">
      <w:pPr>
        <w:ind w:firstLine="708"/>
        <w:rPr>
          <w:rFonts w:ascii="Arial" w:hAnsi="Arial" w:cs="Arial"/>
          <w:b/>
        </w:rPr>
      </w:pPr>
      <w:r w:rsidRPr="000B189C">
        <w:rPr>
          <w:rFonts w:ascii="Arial" w:hAnsi="Arial" w:cs="Arial"/>
          <w:b/>
        </w:rPr>
        <w:t>Senhor Presidente,</w:t>
      </w:r>
    </w:p>
    <w:p w:rsidR="00F9102C" w:rsidRPr="000B189C" w:rsidRDefault="00F9102C" w:rsidP="00F9102C">
      <w:pPr>
        <w:ind w:firstLine="708"/>
        <w:rPr>
          <w:rFonts w:ascii="Arial" w:hAnsi="Arial" w:cs="Arial"/>
          <w:b/>
        </w:rPr>
      </w:pPr>
      <w:r w:rsidRPr="000B189C">
        <w:rPr>
          <w:rFonts w:ascii="Arial" w:hAnsi="Arial" w:cs="Arial"/>
          <w:b/>
        </w:rPr>
        <w:t>Ilustres Vereadores.</w:t>
      </w:r>
    </w:p>
    <w:p w:rsidR="00F9102C" w:rsidRPr="000B189C" w:rsidRDefault="00F9102C" w:rsidP="00F9102C">
      <w:pPr>
        <w:ind w:firstLine="708"/>
        <w:rPr>
          <w:rFonts w:ascii="Arial" w:hAnsi="Arial" w:cs="Arial"/>
          <w:b/>
        </w:rPr>
      </w:pPr>
    </w:p>
    <w:p w:rsidR="00F9102C" w:rsidRPr="000B189C" w:rsidRDefault="00F9102C" w:rsidP="00F9102C">
      <w:pPr>
        <w:ind w:firstLine="708"/>
        <w:jc w:val="both"/>
        <w:rPr>
          <w:rFonts w:ascii="Arial" w:hAnsi="Arial" w:cs="Arial"/>
        </w:rPr>
      </w:pPr>
      <w:r w:rsidRPr="000B189C">
        <w:rPr>
          <w:rFonts w:ascii="Arial" w:hAnsi="Arial" w:cs="Arial"/>
        </w:rPr>
        <w:t>Estamos encaminhando à apreciação desta Edilidade o Projeto de Lei Nº</w:t>
      </w:r>
      <w:r>
        <w:rPr>
          <w:rFonts w:ascii="Arial" w:hAnsi="Arial" w:cs="Arial"/>
        </w:rPr>
        <w:t xml:space="preserve"> 02/</w:t>
      </w:r>
      <w:r w:rsidRPr="000B189C">
        <w:rPr>
          <w:rFonts w:ascii="Arial" w:hAnsi="Arial" w:cs="Arial"/>
        </w:rPr>
        <w:t xml:space="preserve"> 20</w:t>
      </w:r>
      <w:r>
        <w:rPr>
          <w:rFonts w:ascii="Arial" w:hAnsi="Arial" w:cs="Arial"/>
        </w:rPr>
        <w:t>19</w:t>
      </w:r>
      <w:r w:rsidRPr="000B189C">
        <w:rPr>
          <w:rFonts w:ascii="Arial" w:hAnsi="Arial" w:cs="Arial"/>
        </w:rPr>
        <w:t xml:space="preserve">, na expectativa que, após a tramitação </w:t>
      </w:r>
      <w:r>
        <w:rPr>
          <w:rFonts w:ascii="Arial" w:hAnsi="Arial" w:cs="Arial"/>
        </w:rPr>
        <w:t>r</w:t>
      </w:r>
      <w:r w:rsidRPr="000B189C">
        <w:rPr>
          <w:rFonts w:ascii="Arial" w:hAnsi="Arial" w:cs="Arial"/>
        </w:rPr>
        <w:t xml:space="preserve">egimental </w:t>
      </w:r>
      <w:r>
        <w:rPr>
          <w:rFonts w:ascii="Arial" w:hAnsi="Arial" w:cs="Arial"/>
        </w:rPr>
        <w:t>pos</w:t>
      </w:r>
      <w:r w:rsidRPr="000B189C">
        <w:rPr>
          <w:rFonts w:ascii="Arial" w:hAnsi="Arial" w:cs="Arial"/>
        </w:rPr>
        <w:t xml:space="preserve">sam V. </w:t>
      </w:r>
      <w:proofErr w:type="spellStart"/>
      <w:r w:rsidRPr="000B189C">
        <w:rPr>
          <w:rFonts w:ascii="Arial" w:hAnsi="Arial" w:cs="Arial"/>
        </w:rPr>
        <w:t>Exas</w:t>
      </w:r>
      <w:proofErr w:type="spellEnd"/>
      <w:r w:rsidRPr="000B189C">
        <w:rPr>
          <w:rFonts w:ascii="Arial" w:hAnsi="Arial" w:cs="Arial"/>
        </w:rPr>
        <w:t>.  aprová-lo sem restrições considerando a necessidade de sancionar a respectiva Lei para que gere efeitos imediatos.</w:t>
      </w:r>
    </w:p>
    <w:p w:rsidR="00F9102C" w:rsidRPr="000B189C" w:rsidRDefault="00F9102C" w:rsidP="00F9102C">
      <w:pPr>
        <w:jc w:val="both"/>
        <w:rPr>
          <w:rFonts w:ascii="Arial" w:hAnsi="Arial" w:cs="Arial"/>
        </w:rPr>
      </w:pPr>
    </w:p>
    <w:p w:rsidR="00F9102C" w:rsidRDefault="00F9102C" w:rsidP="00F9102C">
      <w:pPr>
        <w:ind w:firstLine="708"/>
        <w:jc w:val="both"/>
        <w:rPr>
          <w:rFonts w:ascii="Arial" w:hAnsi="Arial" w:cs="Arial"/>
        </w:rPr>
      </w:pPr>
      <w:r w:rsidRPr="00E17D55">
        <w:rPr>
          <w:rFonts w:ascii="Arial" w:hAnsi="Arial" w:cs="Arial"/>
        </w:rPr>
        <w:t xml:space="preserve">Trata-se da </w:t>
      </w:r>
      <w:r>
        <w:rPr>
          <w:rFonts w:ascii="Arial" w:hAnsi="Arial" w:cs="Arial"/>
        </w:rPr>
        <w:t>adequação do piso do magistério público municipal ao piso nacional do magistério.</w:t>
      </w:r>
    </w:p>
    <w:p w:rsidR="00F9102C" w:rsidRDefault="00F9102C" w:rsidP="00F9102C">
      <w:pPr>
        <w:ind w:firstLine="708"/>
        <w:jc w:val="both"/>
        <w:rPr>
          <w:rFonts w:ascii="Arial" w:hAnsi="Arial" w:cs="Arial"/>
        </w:rPr>
      </w:pPr>
    </w:p>
    <w:p w:rsidR="00F9102C" w:rsidRPr="00365B3F" w:rsidRDefault="00F9102C" w:rsidP="00F9102C">
      <w:pPr>
        <w:ind w:firstLine="708"/>
        <w:jc w:val="both"/>
        <w:rPr>
          <w:rFonts w:ascii="Arial" w:hAnsi="Arial" w:cs="Arial"/>
        </w:rPr>
      </w:pPr>
      <w:r w:rsidRPr="00365B3F">
        <w:rPr>
          <w:rFonts w:ascii="Arial" w:hAnsi="Arial" w:cs="Arial"/>
        </w:rPr>
        <w:t>O valor corresponde ao vencimento inicial dos profissionais do magistério público da educação básica, com formação de nível médio, modalidade normal, jornada de 40 horas semanais.</w:t>
      </w:r>
    </w:p>
    <w:p w:rsidR="00F9102C" w:rsidRDefault="00F9102C" w:rsidP="00F9102C">
      <w:pPr>
        <w:ind w:firstLine="708"/>
        <w:jc w:val="both"/>
        <w:rPr>
          <w:rFonts w:ascii="Arial" w:hAnsi="Arial" w:cs="Arial"/>
        </w:rPr>
      </w:pPr>
    </w:p>
    <w:p w:rsidR="00F9102C" w:rsidRPr="00365B3F" w:rsidRDefault="00F9102C" w:rsidP="00F9102C">
      <w:pPr>
        <w:ind w:firstLine="708"/>
        <w:jc w:val="both"/>
        <w:rPr>
          <w:rFonts w:ascii="Arial" w:hAnsi="Arial" w:cs="Arial"/>
        </w:rPr>
      </w:pPr>
      <w:r w:rsidRPr="00365B3F">
        <w:rPr>
          <w:rFonts w:ascii="Arial" w:hAnsi="Arial" w:cs="Arial"/>
        </w:rPr>
        <w:t>De acordo com o MEC, esse formato para correção do piso salarial é utilizado desde o ano de 2010.</w:t>
      </w:r>
    </w:p>
    <w:p w:rsidR="00F9102C" w:rsidRDefault="00F9102C" w:rsidP="00F9102C">
      <w:pPr>
        <w:ind w:firstLine="708"/>
        <w:jc w:val="both"/>
        <w:rPr>
          <w:rFonts w:ascii="Arial" w:hAnsi="Arial" w:cs="Arial"/>
        </w:rPr>
      </w:pPr>
    </w:p>
    <w:p w:rsidR="00F9102C" w:rsidRPr="00365B3F" w:rsidRDefault="00F9102C" w:rsidP="00F9102C">
      <w:pPr>
        <w:ind w:firstLine="708"/>
        <w:jc w:val="both"/>
        <w:rPr>
          <w:rFonts w:ascii="Arial" w:hAnsi="Arial" w:cs="Arial"/>
        </w:rPr>
      </w:pPr>
      <w:r w:rsidRPr="00365B3F">
        <w:rPr>
          <w:rFonts w:ascii="Arial" w:hAnsi="Arial" w:cs="Arial"/>
        </w:rPr>
        <w:t xml:space="preserve">Para se chegar ao percentual de reajuste do Piso em 2019, com base no Parecer da Advocacia Geral da União, de 2010, deve-se comparar as Portarias Interministeriais nº 6, de 27/12/18, que atualizou o último VAA do </w:t>
      </w:r>
      <w:proofErr w:type="spellStart"/>
      <w:r w:rsidRPr="00365B3F">
        <w:rPr>
          <w:rFonts w:ascii="Arial" w:hAnsi="Arial" w:cs="Arial"/>
        </w:rPr>
        <w:t>Fundeb</w:t>
      </w:r>
      <w:proofErr w:type="spellEnd"/>
      <w:r w:rsidRPr="00365B3F">
        <w:rPr>
          <w:rFonts w:ascii="Arial" w:hAnsi="Arial" w:cs="Arial"/>
        </w:rPr>
        <w:t xml:space="preserve"> para 2018, e a Portaria Interministerial nº 8, de 29/11/17, que definiu a previsão do VAA do </w:t>
      </w:r>
      <w:proofErr w:type="spellStart"/>
      <w:r w:rsidRPr="00365B3F">
        <w:rPr>
          <w:rFonts w:ascii="Arial" w:hAnsi="Arial" w:cs="Arial"/>
        </w:rPr>
        <w:t>Fundeb</w:t>
      </w:r>
      <w:proofErr w:type="spellEnd"/>
      <w:r w:rsidRPr="00365B3F">
        <w:rPr>
          <w:rFonts w:ascii="Arial" w:hAnsi="Arial" w:cs="Arial"/>
        </w:rPr>
        <w:t xml:space="preserve"> para 2017. A primeira estimou o referido VAA em R$ 3.048,73 (ainda vigente) e a segunda estabeleceu o </w:t>
      </w:r>
      <w:proofErr w:type="spellStart"/>
      <w:r w:rsidRPr="00365B3F">
        <w:rPr>
          <w:rFonts w:ascii="Arial" w:hAnsi="Arial" w:cs="Arial"/>
        </w:rPr>
        <w:t>VAA-Fundeb</w:t>
      </w:r>
      <w:proofErr w:type="spellEnd"/>
      <w:r w:rsidRPr="00365B3F">
        <w:rPr>
          <w:rFonts w:ascii="Arial" w:hAnsi="Arial" w:cs="Arial"/>
        </w:rPr>
        <w:t xml:space="preserve">/2017 em R$ 2.926,56. A diferença percentual entre os dois </w:t>
      </w:r>
      <w:proofErr w:type="spellStart"/>
      <w:r w:rsidRPr="00365B3F">
        <w:rPr>
          <w:rFonts w:ascii="Arial" w:hAnsi="Arial" w:cs="Arial"/>
        </w:rPr>
        <w:t>VAAs</w:t>
      </w:r>
      <w:proofErr w:type="spellEnd"/>
      <w:r w:rsidRPr="00365B3F">
        <w:rPr>
          <w:rFonts w:ascii="Arial" w:hAnsi="Arial" w:cs="Arial"/>
        </w:rPr>
        <w:t xml:space="preserve"> (4,17%) é aplicada ao piso do ano </w:t>
      </w:r>
      <w:proofErr w:type="spellStart"/>
      <w:r w:rsidRPr="00365B3F">
        <w:rPr>
          <w:rFonts w:ascii="Arial" w:hAnsi="Arial" w:cs="Arial"/>
        </w:rPr>
        <w:t>subsequente</w:t>
      </w:r>
      <w:proofErr w:type="spellEnd"/>
      <w:r w:rsidRPr="00365B3F">
        <w:rPr>
          <w:rFonts w:ascii="Arial" w:hAnsi="Arial" w:cs="Arial"/>
        </w:rPr>
        <w:t>, no caso 2019.</w:t>
      </w:r>
    </w:p>
    <w:p w:rsidR="00F9102C" w:rsidRDefault="00F9102C" w:rsidP="00F9102C">
      <w:pPr>
        <w:ind w:firstLine="708"/>
        <w:jc w:val="both"/>
        <w:rPr>
          <w:rFonts w:ascii="Arial" w:hAnsi="Arial" w:cs="Arial"/>
        </w:rPr>
      </w:pPr>
    </w:p>
    <w:p w:rsidR="00F9102C" w:rsidRDefault="00F9102C" w:rsidP="00F9102C">
      <w:pPr>
        <w:ind w:firstLine="708"/>
        <w:jc w:val="both"/>
        <w:rPr>
          <w:rFonts w:ascii="Arial" w:hAnsi="Arial" w:cs="Arial"/>
        </w:rPr>
      </w:pPr>
      <w:r w:rsidRPr="00365B3F">
        <w:rPr>
          <w:rFonts w:ascii="Arial" w:hAnsi="Arial" w:cs="Arial"/>
        </w:rPr>
        <w:t>Em 2018, após sofrer recomposição de 6,81%, o valor do piso do magistério foi de R$ 2.455,35. Para 2019, com reajuste de 4,17%, o valor nominal do piso deverá ser de R$ 2.557,7</w:t>
      </w:r>
      <w:r>
        <w:rPr>
          <w:rFonts w:ascii="Arial" w:hAnsi="Arial" w:cs="Arial"/>
        </w:rPr>
        <w:t>4</w:t>
      </w:r>
      <w:r w:rsidRPr="00365B3F">
        <w:rPr>
          <w:rFonts w:ascii="Arial" w:hAnsi="Arial" w:cs="Arial"/>
        </w:rPr>
        <w:t>.</w:t>
      </w:r>
    </w:p>
    <w:p w:rsidR="00F9102C" w:rsidRDefault="00F9102C" w:rsidP="00F9102C">
      <w:pPr>
        <w:ind w:firstLine="708"/>
        <w:jc w:val="both"/>
        <w:rPr>
          <w:rFonts w:ascii="Arial" w:hAnsi="Arial" w:cs="Arial"/>
        </w:rPr>
      </w:pPr>
    </w:p>
    <w:p w:rsidR="00F9102C" w:rsidRPr="00365B3F" w:rsidRDefault="00F9102C" w:rsidP="00F9102C">
      <w:pPr>
        <w:ind w:firstLine="708"/>
        <w:jc w:val="both"/>
        <w:rPr>
          <w:rFonts w:ascii="Arial" w:hAnsi="Arial" w:cs="Arial"/>
        </w:rPr>
      </w:pPr>
      <w:r w:rsidRPr="00365B3F">
        <w:rPr>
          <w:rFonts w:ascii="Arial" w:hAnsi="Arial" w:cs="Arial"/>
        </w:rPr>
        <w:t>O piso salarial foi estabelecido pela Lei nº 11.738 em cumprimento ao que determina a Constituição Federal, no artigo 60, inciso III, alínea “e”, do Ato das Disposições Constitucionais Transitórias. Pelo dispositivo, o piso salarial profissional nacional do magistério público da educação básica é atualizado, anualmente, no mês de janeiro, a partir de 2009. No parágrafo único do artigo, é definido que essa atualização será calculada utilizando-se o mesmo percentual de crescimento do Valor Anual Mínimo por Aluno (VAA) referente aos anos iniciais do ensino fundamental urbano, definido nacionalmente, nos termos da Lei nº 11.494, de 20 de junho de 2007.</w:t>
      </w:r>
    </w:p>
    <w:p w:rsidR="00F9102C" w:rsidRPr="00365B3F" w:rsidRDefault="00F9102C" w:rsidP="00F9102C">
      <w:pPr>
        <w:ind w:firstLine="708"/>
        <w:jc w:val="both"/>
        <w:rPr>
          <w:rFonts w:ascii="Arial" w:hAnsi="Arial" w:cs="Arial"/>
        </w:rPr>
      </w:pPr>
    </w:p>
    <w:p w:rsidR="00F9102C" w:rsidRDefault="00F9102C" w:rsidP="00F9102C">
      <w:pPr>
        <w:ind w:firstLine="708"/>
        <w:jc w:val="both"/>
        <w:rPr>
          <w:rFonts w:ascii="Arial" w:hAnsi="Arial" w:cs="Arial"/>
        </w:rPr>
      </w:pPr>
      <w:r w:rsidRPr="00365B3F">
        <w:rPr>
          <w:rFonts w:ascii="Arial" w:hAnsi="Arial" w:cs="Arial"/>
        </w:rPr>
        <w:t>Conforme a legislação vigente, a atualização reflete a variação ocorrida no VAA definido nacionalmente no Fundo de Manutenção e Desenvolvimento da Educação Básica e de Valorização dos Profissionais da Educação (</w:t>
      </w:r>
      <w:proofErr w:type="spellStart"/>
      <w:r w:rsidRPr="00365B3F">
        <w:rPr>
          <w:rFonts w:ascii="Arial" w:hAnsi="Arial" w:cs="Arial"/>
        </w:rPr>
        <w:t>Fundeb</w:t>
      </w:r>
      <w:proofErr w:type="spellEnd"/>
      <w:r w:rsidRPr="00365B3F">
        <w:rPr>
          <w:rFonts w:ascii="Arial" w:hAnsi="Arial" w:cs="Arial"/>
        </w:rPr>
        <w:t xml:space="preserve">) de 2018, em relação ao valor de 2017. Dessa forma, o cálculo é feito com a variação entre a </w:t>
      </w:r>
      <w:r w:rsidRPr="00365B3F">
        <w:rPr>
          <w:rFonts w:ascii="Arial" w:hAnsi="Arial" w:cs="Arial"/>
        </w:rPr>
        <w:lastRenderedPageBreak/>
        <w:t>Portaria Interministerial MEC/MF nº 6, de 26 de dezembro de 2018, com VAA de R$ 3.048,73, e a Portaria Interministerial MEC/MF nº 08, de 29 de novembro de 2017, com VAA de R$ 2.926,56. Com o cômputo, o MEC chegou à variação de 4,17%, que deve ser aplicada ao valor do Piso Salarial Profissional Nacional (PSPN) do ano anterior, neste caso em 2018, de R$ 2.455,35.</w:t>
      </w:r>
    </w:p>
    <w:p w:rsidR="00F9102C" w:rsidRDefault="00F9102C" w:rsidP="00F9102C">
      <w:pPr>
        <w:ind w:firstLine="708"/>
        <w:jc w:val="both"/>
        <w:rPr>
          <w:rFonts w:ascii="Arial" w:hAnsi="Arial" w:cs="Arial"/>
        </w:rPr>
      </w:pPr>
    </w:p>
    <w:p w:rsidR="00F9102C" w:rsidRDefault="00F9102C" w:rsidP="00F9102C">
      <w:pPr>
        <w:ind w:firstLine="708"/>
        <w:jc w:val="both"/>
        <w:rPr>
          <w:rFonts w:ascii="Arial" w:hAnsi="Arial" w:cs="Arial"/>
        </w:rPr>
      </w:pPr>
      <w:r w:rsidRPr="00E17D55">
        <w:rPr>
          <w:rFonts w:ascii="Arial" w:hAnsi="Arial" w:cs="Arial"/>
        </w:rPr>
        <w:t>Contando com a costumeira eficiência de Vossa Excelência e ilustres Pares no trato dos assuntos de interesse público, aguardamos a aprovação do projeto na forma proposta, renovando protestos de elevado apreço.</w:t>
      </w:r>
      <w:bookmarkStart w:id="0" w:name="_GoBack"/>
      <w:bookmarkEnd w:id="0"/>
    </w:p>
    <w:p w:rsidR="00F9102C" w:rsidRPr="002454D4" w:rsidRDefault="00F9102C" w:rsidP="00F9102C">
      <w:pPr>
        <w:pStyle w:val="NormalWeb"/>
        <w:ind w:firstLine="708"/>
        <w:jc w:val="both"/>
        <w:rPr>
          <w:rFonts w:ascii="Arial" w:hAnsi="Arial" w:cs="Arial"/>
        </w:rPr>
      </w:pPr>
      <w:r w:rsidRPr="002454D4">
        <w:rPr>
          <w:rFonts w:ascii="Arial" w:hAnsi="Arial" w:cs="Arial"/>
        </w:rPr>
        <w:t xml:space="preserve">Santana do Deserto, </w:t>
      </w:r>
      <w:r>
        <w:rPr>
          <w:rFonts w:ascii="Arial" w:hAnsi="Arial" w:cs="Arial"/>
        </w:rPr>
        <w:t>18</w:t>
      </w:r>
      <w:r w:rsidRPr="002454D4">
        <w:rPr>
          <w:rFonts w:ascii="Arial" w:hAnsi="Arial" w:cs="Arial"/>
        </w:rPr>
        <w:t xml:space="preserve"> de </w:t>
      </w:r>
      <w:r>
        <w:rPr>
          <w:rFonts w:ascii="Arial" w:hAnsi="Arial" w:cs="Arial"/>
        </w:rPr>
        <w:t>janeiro</w:t>
      </w:r>
      <w:r w:rsidRPr="002454D4">
        <w:rPr>
          <w:rFonts w:ascii="Arial" w:hAnsi="Arial" w:cs="Arial"/>
        </w:rPr>
        <w:t xml:space="preserve"> de 20</w:t>
      </w:r>
      <w:r>
        <w:rPr>
          <w:rFonts w:ascii="Arial" w:hAnsi="Arial" w:cs="Arial"/>
        </w:rPr>
        <w:t>19</w:t>
      </w:r>
      <w:r w:rsidRPr="002454D4">
        <w:rPr>
          <w:rFonts w:ascii="Arial" w:hAnsi="Arial" w:cs="Arial"/>
        </w:rPr>
        <w:t>.</w:t>
      </w:r>
    </w:p>
    <w:p w:rsidR="00F9102C" w:rsidRDefault="00F9102C" w:rsidP="00F9102C">
      <w:pPr>
        <w:jc w:val="center"/>
        <w:rPr>
          <w:rFonts w:ascii="Arial" w:hAnsi="Arial" w:cs="Arial"/>
          <w:b/>
        </w:rPr>
      </w:pPr>
    </w:p>
    <w:p w:rsidR="00F9102C" w:rsidRDefault="00F9102C" w:rsidP="00F9102C">
      <w:pPr>
        <w:jc w:val="center"/>
        <w:rPr>
          <w:rFonts w:ascii="Arial" w:hAnsi="Arial" w:cs="Arial"/>
          <w:b/>
        </w:rPr>
      </w:pPr>
      <w:proofErr w:type="spellStart"/>
      <w:r>
        <w:rPr>
          <w:rFonts w:ascii="Arial" w:hAnsi="Arial" w:cs="Arial"/>
          <w:b/>
        </w:rPr>
        <w:t>Walace</w:t>
      </w:r>
      <w:proofErr w:type="spellEnd"/>
      <w:r>
        <w:rPr>
          <w:rFonts w:ascii="Arial" w:hAnsi="Arial" w:cs="Arial"/>
          <w:b/>
        </w:rPr>
        <w:t xml:space="preserve"> Sebastião Vasconcelos Leite</w:t>
      </w:r>
    </w:p>
    <w:p w:rsidR="00F9102C" w:rsidRPr="00AA16BB" w:rsidRDefault="00F9102C" w:rsidP="00F9102C">
      <w:pPr>
        <w:jc w:val="center"/>
      </w:pPr>
      <w:r w:rsidRPr="00AA74D7">
        <w:rPr>
          <w:rFonts w:ascii="Arial" w:hAnsi="Arial" w:cs="Arial"/>
          <w:b/>
        </w:rPr>
        <w:t>Prefeito Municipal</w:t>
      </w:r>
    </w:p>
    <w:p w:rsidR="00AE50C0" w:rsidRPr="00F9102C" w:rsidRDefault="00F9102C" w:rsidP="00F9102C"/>
    <w:sectPr w:rsidR="00AE50C0" w:rsidRPr="00F9102C" w:rsidSect="00E072EC">
      <w:headerReference w:type="even" r:id="rId4"/>
      <w:headerReference w:type="default" r:id="rId5"/>
      <w:headerReference w:type="first" r:id="rId6"/>
      <w:pgSz w:w="11906" w:h="16838"/>
      <w:pgMar w:top="2268" w:right="993"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bertus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17C" w:rsidRDefault="00F9102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1026" type="#_x0000_t75" style="position:absolute;margin-left:0;margin-top:0;width:460.3pt;height:410.45pt;z-index:-251654144;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17C" w:rsidRPr="00FC6FCF" w:rsidRDefault="00F9102C" w:rsidP="00843BB0">
    <w:pPr>
      <w:pStyle w:val="Cabealho"/>
      <w:jc w:val="center"/>
      <w:rPr>
        <w:b/>
        <w:sz w:val="36"/>
        <w:szCs w:val="36"/>
      </w:rPr>
    </w:pPr>
    <w:r>
      <w:rPr>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1027" type="#_x0000_t75" style="position:absolute;left:0;text-align:left;margin-left:0;margin-top:0;width:460.3pt;height:410.45pt;z-index:-251653120;mso-position-horizontal:center;mso-position-horizontal-relative:margin;mso-position-vertical:center;mso-position-vertical-relative:margin" o:allowincell="f">
          <v:imagedata r:id="rId1" o:title="Brasão oficial corrigido 2018" gain="19661f" blacklevel="22938f"/>
          <w10:wrap anchorx="margin" anchory="margin"/>
        </v:shape>
      </w:pict>
    </w:r>
    <w:r>
      <w:rPr>
        <w:noProof/>
        <w:lang w:eastAsia="pt-BR"/>
      </w:rPr>
      <w:drawing>
        <wp:anchor distT="0" distB="0" distL="114300" distR="114300" simplePos="0" relativeHeight="251660288" behindDoc="1" locked="0" layoutInCell="1" allowOverlap="1">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4585" cy="1002665"/>
                  </a:xfrm>
                  <a:prstGeom prst="rect">
                    <a:avLst/>
                  </a:prstGeom>
                  <a:noFill/>
                  <a:ln>
                    <a:noFill/>
                  </a:ln>
                </pic:spPr>
              </pic:pic>
            </a:graphicData>
          </a:graphic>
        </wp:anchor>
      </w:drawing>
    </w:r>
    <w:r w:rsidRPr="00FC6FCF">
      <w:rPr>
        <w:b/>
        <w:sz w:val="36"/>
        <w:szCs w:val="36"/>
      </w:rPr>
      <w:t>PREFEITURA MUNICIPAL DE SANTANA DO DESERTO</w:t>
    </w:r>
  </w:p>
  <w:p w:rsidR="00C4717C" w:rsidRPr="00FC6FCF" w:rsidRDefault="00F9102C" w:rsidP="00843BB0">
    <w:pPr>
      <w:pStyle w:val="Cabealho"/>
      <w:jc w:val="center"/>
      <w:rPr>
        <w:rFonts w:ascii="Albertus Extra Bold" w:hAnsi="Albertus Extra Bold"/>
      </w:rPr>
    </w:pPr>
    <w:r w:rsidRPr="00FC6FCF">
      <w:rPr>
        <w:rFonts w:ascii="Albertus Extra Bold" w:hAnsi="Albertus Extra Bold"/>
      </w:rPr>
      <w:t>ESTADO DE MINAS GERAIS</w:t>
    </w:r>
  </w:p>
  <w:p w:rsidR="00C4717C" w:rsidRPr="00FC6FCF" w:rsidRDefault="00F9102C" w:rsidP="0037652F">
    <w:pPr>
      <w:pStyle w:val="Cabealho"/>
      <w:tabs>
        <w:tab w:val="center" w:pos="6576"/>
        <w:tab w:val="left" w:pos="12036"/>
      </w:tabs>
      <w:jc w:val="center"/>
      <w:rPr>
        <w:b/>
        <w:sz w:val="24"/>
      </w:rPr>
    </w:pPr>
    <w:r w:rsidRPr="00FC6FCF">
      <w:rPr>
        <w:b/>
        <w:sz w:val="24"/>
      </w:rPr>
      <w:t>TELEFAX: (32) 3275-1052</w:t>
    </w:r>
  </w:p>
  <w:p w:rsidR="00C4717C" w:rsidRDefault="00F9102C" w:rsidP="00FC6FCF">
    <w:pPr>
      <w:pStyle w:val="Cabealho"/>
      <w:jc w:val="center"/>
      <w:rPr>
        <w:sz w:val="23"/>
        <w:szCs w:val="23"/>
      </w:rPr>
    </w:pPr>
    <w:r w:rsidRPr="00FC6FCF">
      <w:rPr>
        <w:sz w:val="23"/>
        <w:szCs w:val="23"/>
      </w:rPr>
      <w:t xml:space="preserve">Praça Mauro Roquete Pinto, 01 – Centro – CEP: 36.620-000 – Santana do Deserto </w:t>
    </w:r>
    <w:r>
      <w:rPr>
        <w:sz w:val="23"/>
        <w:szCs w:val="23"/>
      </w:rPr>
      <w:t>–</w:t>
    </w:r>
    <w:r w:rsidRPr="00FC6FCF">
      <w:rPr>
        <w:sz w:val="23"/>
        <w:szCs w:val="23"/>
      </w:rPr>
      <w:t>MG</w:t>
    </w:r>
  </w:p>
  <w:p w:rsidR="00C4717C" w:rsidRPr="00FC6FCF" w:rsidRDefault="00F9102C" w:rsidP="00FC6FCF">
    <w:pPr>
      <w:pStyle w:val="Cabealho"/>
      <w:jc w:val="center"/>
      <w:rPr>
        <w:sz w:val="23"/>
        <w:szCs w:val="23"/>
      </w:rPr>
    </w:pPr>
    <w:r>
      <w:rPr>
        <w:sz w:val="23"/>
        <w:szCs w:val="23"/>
      </w:rPr>
      <w:t>www.santanadodeserto.mg.gov.br</w:t>
    </w:r>
  </w:p>
  <w:p w:rsidR="00C4717C" w:rsidRDefault="00F9102C" w:rsidP="00070FE4">
    <w:pPr>
      <w:pStyle w:val="Cabealho"/>
      <w:ind w:left="-56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17C" w:rsidRDefault="00F9102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1025" type="#_x0000_t75" style="position:absolute;margin-left:0;margin-top:0;width:460.3pt;height:410.45pt;z-index:-25165516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1"/>
    </o:shapelayout>
  </w:hdrShapeDefaults>
  <w:compat/>
  <w:rsids>
    <w:rsidRoot w:val="00F9102C"/>
    <w:rsid w:val="0000082E"/>
    <w:rsid w:val="002662CE"/>
    <w:rsid w:val="003062A7"/>
    <w:rsid w:val="00654512"/>
    <w:rsid w:val="00747CDC"/>
    <w:rsid w:val="00770244"/>
    <w:rsid w:val="00A336F2"/>
    <w:rsid w:val="00F910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2C"/>
    <w:pPr>
      <w:spacing w:line="240" w:lineRule="auto"/>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102C"/>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9102C"/>
    <w:rPr>
      <w:rFonts w:ascii="Calibri" w:eastAsia="Calibri" w:hAnsi="Calibri"/>
      <w:sz w:val="22"/>
      <w:szCs w:val="22"/>
    </w:rPr>
  </w:style>
  <w:style w:type="paragraph" w:styleId="NormalWeb">
    <w:name w:val="Normal (Web)"/>
    <w:basedOn w:val="Normal"/>
    <w:unhideWhenUsed/>
    <w:rsid w:val="00F9102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2600</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2019-03-29T11:50:00Z</dcterms:created>
  <dcterms:modified xsi:type="dcterms:W3CDTF">2019-03-29T11:51:00Z</dcterms:modified>
</cp:coreProperties>
</file>