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C8" w:rsidRPr="008C496B" w:rsidRDefault="00E83BC8" w:rsidP="00E83BC8">
      <w:pPr>
        <w:jc w:val="center"/>
        <w:rPr>
          <w:b/>
          <w:sz w:val="28"/>
          <w:szCs w:val="28"/>
        </w:rPr>
      </w:pPr>
      <w:r w:rsidRPr="008C496B">
        <w:rPr>
          <w:b/>
          <w:sz w:val="28"/>
          <w:szCs w:val="28"/>
        </w:rPr>
        <w:t>Exposição de Motivos</w:t>
      </w:r>
    </w:p>
    <w:p w:rsidR="00E83BC8" w:rsidRDefault="00E83BC8" w:rsidP="00E83BC8">
      <w:pPr>
        <w:rPr>
          <w:b/>
        </w:rPr>
      </w:pPr>
    </w:p>
    <w:p w:rsidR="00E83BC8" w:rsidRDefault="00E83BC8" w:rsidP="00E83BC8">
      <w:pPr>
        <w:rPr>
          <w:b/>
        </w:rPr>
      </w:pPr>
    </w:p>
    <w:p w:rsidR="00E83BC8" w:rsidRPr="001E2788" w:rsidRDefault="00E83BC8" w:rsidP="00E83BC8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Senhor Presidente,</w:t>
      </w:r>
    </w:p>
    <w:p w:rsidR="00E83BC8" w:rsidRPr="001E2788" w:rsidRDefault="00E83BC8" w:rsidP="00E83BC8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Ilustres Vereadores.</w:t>
      </w:r>
    </w:p>
    <w:p w:rsidR="00E83BC8" w:rsidRPr="001E2788" w:rsidRDefault="00E83BC8" w:rsidP="00E83BC8">
      <w:pPr>
        <w:ind w:firstLine="708"/>
        <w:rPr>
          <w:rFonts w:ascii="Arial" w:hAnsi="Arial" w:cs="Arial"/>
        </w:rPr>
      </w:pPr>
    </w:p>
    <w:p w:rsidR="00E83BC8" w:rsidRPr="001E2788" w:rsidRDefault="00E83BC8" w:rsidP="00E83BC8">
      <w:pPr>
        <w:ind w:firstLine="708"/>
        <w:rPr>
          <w:rFonts w:ascii="Arial" w:hAnsi="Arial" w:cs="Arial"/>
        </w:rPr>
      </w:pPr>
    </w:p>
    <w:p w:rsidR="00E83BC8" w:rsidRDefault="00E83BC8" w:rsidP="00E83BC8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F0D45">
        <w:rPr>
          <w:rFonts w:ascii="Arial" w:hAnsi="Arial" w:cs="Arial"/>
          <w:sz w:val="24"/>
          <w:szCs w:val="24"/>
        </w:rPr>
        <w:t xml:space="preserve">Cumprimentando-o cordialmente, encaminho à apreciação dessa Colenda Casa </w:t>
      </w:r>
      <w:r>
        <w:rPr>
          <w:rFonts w:ascii="Arial" w:hAnsi="Arial" w:cs="Arial"/>
          <w:sz w:val="24"/>
          <w:szCs w:val="24"/>
        </w:rPr>
        <w:t xml:space="preserve">o </w:t>
      </w:r>
      <w:r w:rsidRPr="00EF0D45"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sz w:val="24"/>
          <w:szCs w:val="24"/>
        </w:rPr>
        <w:t xml:space="preserve"> Complementar </w:t>
      </w:r>
      <w:r w:rsidRPr="00B30C4F">
        <w:rPr>
          <w:rFonts w:ascii="Arial" w:hAnsi="Arial" w:cs="Arial"/>
          <w:sz w:val="24"/>
          <w:szCs w:val="24"/>
        </w:rPr>
        <w:t>Nº 08 de 11 de junho de 2018</w:t>
      </w:r>
      <w:r>
        <w:rPr>
          <w:rFonts w:ascii="Arial" w:hAnsi="Arial" w:cs="Arial"/>
          <w:sz w:val="24"/>
          <w:szCs w:val="24"/>
        </w:rPr>
        <w:t xml:space="preserve"> que </w:t>
      </w:r>
      <w:r w:rsidRPr="00B30C4F">
        <w:rPr>
          <w:rFonts w:ascii="Arial" w:hAnsi="Arial" w:cs="Arial"/>
          <w:sz w:val="24"/>
          <w:szCs w:val="24"/>
        </w:rPr>
        <w:t>“Extingue e cria cargo em comissão e altera a Lei Municipal n.º 1.050 de 22 de dezembro de 2017 e dá outras providências”</w:t>
      </w:r>
      <w:r>
        <w:rPr>
          <w:rFonts w:ascii="Arial" w:hAnsi="Arial" w:cs="Arial"/>
          <w:sz w:val="24"/>
          <w:szCs w:val="24"/>
        </w:rPr>
        <w:t>.</w:t>
      </w:r>
    </w:p>
    <w:p w:rsidR="00E83BC8" w:rsidRDefault="00E83BC8" w:rsidP="00E83BC8">
      <w:pPr>
        <w:pStyle w:val="Recuodecorpodetex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332E">
        <w:rPr>
          <w:rFonts w:ascii="Arial" w:hAnsi="Arial" w:cs="Arial"/>
          <w:sz w:val="24"/>
          <w:szCs w:val="24"/>
        </w:rPr>
        <w:t xml:space="preserve">Trata-se de aperfeiçoamento da estrutura </w:t>
      </w:r>
      <w:r>
        <w:rPr>
          <w:rFonts w:ascii="Arial" w:hAnsi="Arial" w:cs="Arial"/>
          <w:sz w:val="24"/>
          <w:szCs w:val="24"/>
        </w:rPr>
        <w:t>orgânica da Administração Pública Direta do Município de Santana do Deserto tendo em vista à necessidade de adequá-la as novas rotinas administrativas adotadas por esta administração.</w:t>
      </w:r>
    </w:p>
    <w:p w:rsidR="00E83BC8" w:rsidRDefault="00E83BC8" w:rsidP="00E83BC8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extinção do cargo de </w:t>
      </w:r>
      <w:r w:rsidRPr="003E18B8">
        <w:rPr>
          <w:rFonts w:ascii="Arial" w:hAnsi="Arial" w:cs="Arial"/>
          <w:sz w:val="24"/>
          <w:szCs w:val="24"/>
        </w:rPr>
        <w:t>Chefe de Serviços Adminis</w:t>
      </w:r>
      <w:r>
        <w:rPr>
          <w:rFonts w:ascii="Arial" w:hAnsi="Arial" w:cs="Arial"/>
          <w:sz w:val="24"/>
          <w:szCs w:val="24"/>
        </w:rPr>
        <w:t xml:space="preserve">trativos da </w:t>
      </w:r>
      <w:r>
        <w:rPr>
          <w:rFonts w:ascii="Arial" w:hAnsi="Arial" w:cs="Arial"/>
          <w:sz w:val="24"/>
          <w:szCs w:val="24"/>
          <w:lang w:val="pt-BR"/>
        </w:rPr>
        <w:t>E</w:t>
      </w:r>
      <w:proofErr w:type="spellStart"/>
      <w:r w:rsidRPr="003E18B8">
        <w:rPr>
          <w:rFonts w:ascii="Arial" w:hAnsi="Arial" w:cs="Arial"/>
          <w:sz w:val="24"/>
          <w:szCs w:val="24"/>
        </w:rPr>
        <w:t>ducação</w:t>
      </w:r>
      <w:proofErr w:type="spellEnd"/>
      <w:r>
        <w:rPr>
          <w:rFonts w:ascii="Arial" w:hAnsi="Arial" w:cs="Arial"/>
          <w:sz w:val="24"/>
          <w:szCs w:val="24"/>
        </w:rPr>
        <w:t xml:space="preserve"> se deve a pouca utilização do referido cargo ao passo que o Assessor Especial do Gabinete será de suma importância tanto para assessoramento e auxílio ao Chefe de Gabinete, como também para assessoramento direto ao prefeito e vice- prefeito.</w:t>
      </w:r>
    </w:p>
    <w:p w:rsidR="00E83BC8" w:rsidRDefault="00E83BC8" w:rsidP="00E83BC8">
      <w:pPr>
        <w:pStyle w:val="Recuodecorpodetex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Destaca-se oportunamente, que esta administração deixa de apresentar impacto financeiro, uma vez que, haverá, em caso de aprovação, uma compensação entre a extinção de um cargo e a criação de outro, esclarecendo por fim, que o novo cargo possui vencimento</w:t>
      </w:r>
      <w:r>
        <w:rPr>
          <w:rFonts w:ascii="Arial" w:hAnsi="Arial" w:cs="Arial"/>
          <w:sz w:val="24"/>
          <w:szCs w:val="24"/>
          <w:lang w:val="pt-BR"/>
        </w:rPr>
        <w:t xml:space="preserve"> bruto de R$ 1.650,00 (um mil seiscentos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cinquenta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reais), líquido de R$ 1.518,00 (um mil quinhentos e dezoito reais),</w:t>
      </w:r>
      <w:r>
        <w:rPr>
          <w:rFonts w:ascii="Arial" w:hAnsi="Arial" w:cs="Arial"/>
          <w:sz w:val="24"/>
          <w:szCs w:val="24"/>
        </w:rPr>
        <w:t xml:space="preserve"> menor que o cargo a ser extinto que atualmente encontra-se no valor</w:t>
      </w:r>
      <w:r>
        <w:rPr>
          <w:rFonts w:ascii="Arial" w:hAnsi="Arial" w:cs="Arial"/>
          <w:sz w:val="24"/>
          <w:szCs w:val="24"/>
          <w:lang w:val="pt-BR"/>
        </w:rPr>
        <w:t xml:space="preserve"> bruto</w:t>
      </w:r>
      <w:r>
        <w:rPr>
          <w:rFonts w:ascii="Arial" w:hAnsi="Arial" w:cs="Arial"/>
          <w:sz w:val="24"/>
          <w:szCs w:val="24"/>
        </w:rPr>
        <w:t xml:space="preserve"> de R$ 2.052,92 (dois mil, e cinqüenta e dois reais e noventa e dois centavos).</w:t>
      </w:r>
    </w:p>
    <w:p w:rsidR="00E83BC8" w:rsidRDefault="00E83BC8" w:rsidP="00E83BC8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77626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E83BC8" w:rsidRDefault="00E83BC8" w:rsidP="00E83BC8">
      <w:pPr>
        <w:pStyle w:val="Recuodecorpodetexto"/>
        <w:ind w:firstLine="425"/>
        <w:jc w:val="both"/>
        <w:rPr>
          <w:rFonts w:ascii="Arial" w:hAnsi="Arial" w:cs="Arial"/>
          <w:sz w:val="24"/>
          <w:szCs w:val="24"/>
        </w:rPr>
      </w:pPr>
    </w:p>
    <w:p w:rsidR="00E83BC8" w:rsidRPr="00FF3DCE" w:rsidRDefault="00E83BC8" w:rsidP="00E83BC8">
      <w:pPr>
        <w:pStyle w:val="Recuodecorpodetexto"/>
        <w:ind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Santana do Deserto – MG, 11 de junho de 2018.</w:t>
      </w:r>
    </w:p>
    <w:p w:rsidR="00E83BC8" w:rsidRDefault="00E83BC8" w:rsidP="00E83BC8">
      <w:pPr>
        <w:ind w:firstLine="1276"/>
        <w:jc w:val="both"/>
      </w:pPr>
    </w:p>
    <w:p w:rsidR="00E83BC8" w:rsidRPr="004B5225" w:rsidRDefault="00E83BC8" w:rsidP="00E83BC8">
      <w:pPr>
        <w:ind w:firstLine="1276"/>
        <w:jc w:val="both"/>
      </w:pPr>
    </w:p>
    <w:p w:rsidR="00E83BC8" w:rsidRPr="00EF0D45" w:rsidRDefault="00E83BC8" w:rsidP="00E83BC8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E83BC8" w:rsidRPr="00EF0D45" w:rsidRDefault="00E83BC8" w:rsidP="00E83BC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Pr="00EF0D45">
        <w:rPr>
          <w:rFonts w:ascii="Arial" w:hAnsi="Arial" w:cs="Arial"/>
          <w:b/>
        </w:rPr>
        <w:t>Prefeito Municipal</w:t>
      </w:r>
    </w:p>
    <w:p w:rsidR="00E83BC8" w:rsidRDefault="00E83BC8" w:rsidP="00E83BC8">
      <w:pPr>
        <w:ind w:left="2124" w:firstLine="708"/>
        <w:rPr>
          <w:rFonts w:ascii="Arial" w:hAnsi="Arial" w:cs="Arial"/>
          <w:b/>
        </w:rPr>
      </w:pPr>
    </w:p>
    <w:p w:rsidR="00E83BC8" w:rsidRDefault="00E83BC8" w:rsidP="00E83BC8">
      <w:pPr>
        <w:ind w:left="2124" w:firstLine="708"/>
        <w:rPr>
          <w:rFonts w:ascii="Arial" w:hAnsi="Arial" w:cs="Arial"/>
          <w:b/>
        </w:rPr>
      </w:pPr>
    </w:p>
    <w:p w:rsidR="00E83BC8" w:rsidRDefault="00E83BC8" w:rsidP="00E83BC8">
      <w:pPr>
        <w:ind w:left="2124" w:firstLine="708"/>
        <w:rPr>
          <w:rFonts w:ascii="Arial" w:hAnsi="Arial" w:cs="Arial"/>
          <w:b/>
        </w:rPr>
      </w:pPr>
    </w:p>
    <w:p w:rsidR="00E83BC8" w:rsidRDefault="00E83BC8" w:rsidP="00E83BC8">
      <w:pPr>
        <w:ind w:left="2124" w:firstLine="708"/>
        <w:rPr>
          <w:rFonts w:ascii="Arial" w:hAnsi="Arial" w:cs="Arial"/>
          <w:b/>
        </w:rPr>
      </w:pPr>
    </w:p>
    <w:p w:rsidR="00E83BC8" w:rsidRDefault="00E83BC8" w:rsidP="00E83BC8">
      <w:pPr>
        <w:ind w:left="2124" w:firstLine="708"/>
        <w:rPr>
          <w:rFonts w:ascii="Arial" w:hAnsi="Arial" w:cs="Arial"/>
          <w:b/>
        </w:rPr>
      </w:pPr>
    </w:p>
    <w:p w:rsidR="00E83BC8" w:rsidRDefault="00E83BC8" w:rsidP="00E83BC8">
      <w:pPr>
        <w:ind w:left="2124" w:firstLine="708"/>
        <w:rPr>
          <w:rFonts w:ascii="Arial" w:hAnsi="Arial" w:cs="Arial"/>
          <w:b/>
        </w:rPr>
      </w:pPr>
    </w:p>
    <w:p w:rsidR="00E83BC8" w:rsidRDefault="00E83BC8" w:rsidP="00E83BC8">
      <w:pPr>
        <w:ind w:left="2124" w:firstLine="708"/>
        <w:rPr>
          <w:rFonts w:ascii="Arial" w:hAnsi="Arial" w:cs="Arial"/>
          <w:b/>
        </w:rPr>
      </w:pPr>
    </w:p>
    <w:p w:rsidR="00E83BC8" w:rsidRDefault="00E83BC8" w:rsidP="00E83BC8"/>
    <w:p w:rsidR="00AE50C0" w:rsidRDefault="00E83BC8"/>
    <w:sectPr w:rsidR="00AE50C0" w:rsidSect="00F34A29">
      <w:headerReference w:type="default" r:id="rId4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681" w:rsidRPr="00626681" w:rsidRDefault="00E83BC8" w:rsidP="00626681">
    <w:pPr>
      <w:pStyle w:val="Cabealho"/>
      <w:jc w:val="center"/>
      <w:rPr>
        <w:b/>
        <w:sz w:val="28"/>
        <w:szCs w:val="28"/>
      </w:rPr>
    </w:pPr>
    <w:r>
      <w:rPr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3" o:spid="_x0000_s1026" type="#_x0000_t75" style="position:absolute;left:0;text-align:left;margin-left:0;margin-top:0;width:425.1pt;height:389.45pt;z-index:-251655168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  <w:r>
      <w:rPr>
        <w:noProof/>
      </w:rPr>
      <w:pict>
        <v:shape id="Imagem 2" o:spid="_x0000_s1025" type="#_x0000_t75" style="position:absolute;left:0;text-align:left;margin-left:-74.55pt;margin-top:-15.9pt;width:83.9pt;height:76.9pt;z-index:251660288;visibility:visible">
          <v:imagedata r:id="rId2" o:title=""/>
          <w10:wrap type="square"/>
        </v:shape>
      </w:pict>
    </w:r>
    <w:r w:rsidRPr="00626681">
      <w:rPr>
        <w:b/>
        <w:sz w:val="28"/>
        <w:szCs w:val="28"/>
      </w:rPr>
      <w:t>PREFEITURA MUNICIPAL DE SANTANA DO DESERTO</w:t>
    </w:r>
  </w:p>
  <w:p w:rsidR="00626681" w:rsidRPr="00FC6FCF" w:rsidRDefault="00E83BC8" w:rsidP="00626681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626681" w:rsidRPr="00FC6FCF" w:rsidRDefault="00E83BC8" w:rsidP="00626681">
    <w:pPr>
      <w:pStyle w:val="Cabealho"/>
      <w:jc w:val="center"/>
      <w:rPr>
        <w:b/>
      </w:rPr>
    </w:pPr>
    <w:r w:rsidRPr="00FC6FCF">
      <w:rPr>
        <w:b/>
      </w:rPr>
      <w:t>TELEFAX: (32) 3275-1052</w:t>
    </w:r>
  </w:p>
  <w:p w:rsidR="00626681" w:rsidRPr="00FC6FCF" w:rsidRDefault="00E83BC8" w:rsidP="00626681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</w:t>
    </w:r>
    <w:r w:rsidRPr="00FC6FCF">
      <w:rPr>
        <w:sz w:val="23"/>
        <w:szCs w:val="23"/>
      </w:rPr>
      <w:t>Centro – CEP: 36.620-000 – Santana do Deserto - MG</w:t>
    </w:r>
  </w:p>
  <w:p w:rsidR="00626681" w:rsidRDefault="00E83BC8" w:rsidP="00626681">
    <w:pPr>
      <w:pStyle w:val="Cabealho"/>
      <w:ind w:left="-567"/>
    </w:pPr>
  </w:p>
  <w:p w:rsidR="00626681" w:rsidRDefault="00E83B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E83BC8"/>
    <w:rsid w:val="0000082E"/>
    <w:rsid w:val="002662CE"/>
    <w:rsid w:val="003062A7"/>
    <w:rsid w:val="00747CDC"/>
    <w:rsid w:val="00770244"/>
    <w:rsid w:val="00A336F2"/>
    <w:rsid w:val="00B255DF"/>
    <w:rsid w:val="00E8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BC8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83BC8"/>
    <w:pPr>
      <w:spacing w:after="120"/>
      <w:ind w:left="283"/>
    </w:pPr>
    <w:rPr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E83BC8"/>
    <w:rPr>
      <w:rFonts w:eastAsia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3BC8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E83BC8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2018-12-12T13:33:00Z</dcterms:created>
  <dcterms:modified xsi:type="dcterms:W3CDTF">2018-12-12T13:34:00Z</dcterms:modified>
</cp:coreProperties>
</file>